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7" w:rsidRPr="00F36131" w:rsidRDefault="00BF6D67" w:rsidP="00BF6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361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AC196C" wp14:editId="27580C18">
            <wp:extent cx="52705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</w:rPr>
      </w:pPr>
    </w:p>
    <w:p w:rsidR="00BF6D67" w:rsidRPr="00F36131" w:rsidRDefault="00BF6D67" w:rsidP="00BF6D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 xml:space="preserve">УПРАВЛЕНИЕ ОБРАЗОВАНИЯ </w:t>
      </w:r>
    </w:p>
    <w:p w:rsidR="00BF6D67" w:rsidRPr="00F36131" w:rsidRDefault="00BF6D67" w:rsidP="00BF6D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>АДМИНИСТРАЦИИ КУРАГИНСКОГО РАЙОНА</w:t>
      </w:r>
    </w:p>
    <w:p w:rsidR="00BF6D67" w:rsidRPr="00F36131" w:rsidRDefault="00BF6D67" w:rsidP="00BF6D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 xml:space="preserve">ПРИКАЗ </w:t>
      </w:r>
    </w:p>
    <w:p w:rsidR="00BF6D67" w:rsidRDefault="00BF6D67" w:rsidP="00BF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361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6131">
        <w:rPr>
          <w:rFonts w:ascii="Times New Roman" w:hAnsi="Times New Roman" w:cs="Times New Roman"/>
          <w:sz w:val="28"/>
          <w:szCs w:val="28"/>
        </w:rPr>
        <w:t>.2021</w:t>
      </w:r>
      <w:r w:rsidRPr="00F3613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61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6131">
        <w:rPr>
          <w:rFonts w:ascii="Times New Roman" w:hAnsi="Times New Roman" w:cs="Times New Roman"/>
          <w:sz w:val="28"/>
          <w:szCs w:val="28"/>
        </w:rPr>
        <w:t xml:space="preserve">. Курагино          </w:t>
      </w:r>
      <w:r w:rsidRPr="00F3613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6131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D67" w:rsidRDefault="00BF6D67" w:rsidP="00BF6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F227E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F227E7">
        <w:rPr>
          <w:rFonts w:ascii="Times New Roman" w:hAnsi="Times New Roman"/>
          <w:sz w:val="28"/>
          <w:szCs w:val="28"/>
        </w:rPr>
        <w:t xml:space="preserve"> </w:t>
      </w:r>
    </w:p>
    <w:p w:rsidR="00BF6D67" w:rsidRDefault="00BF6D67" w:rsidP="00BF6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7E7">
        <w:rPr>
          <w:rFonts w:ascii="Times New Roman" w:hAnsi="Times New Roman"/>
          <w:sz w:val="28"/>
          <w:szCs w:val="28"/>
        </w:rPr>
        <w:t xml:space="preserve">о мониторинге системы </w:t>
      </w: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воспитания</w:t>
      </w:r>
    </w:p>
    <w:p w:rsidR="00BF6D67" w:rsidRPr="00F36131" w:rsidRDefault="00BF6D67" w:rsidP="00BF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ab/>
      </w:r>
    </w:p>
    <w:p w:rsidR="00BF6D67" w:rsidRPr="00F36131" w:rsidRDefault="00BF6D67" w:rsidP="00BF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получения информации о состоянии системы организации воспитания обучающихся в общеобразовательных организациях Курагинского района</w:t>
      </w:r>
      <w:r w:rsidRPr="00F3613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F6D67" w:rsidRPr="00F36131" w:rsidRDefault="00BF6D67" w:rsidP="00BF6D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D67" w:rsidRPr="00F227E7" w:rsidRDefault="00BF6D67" w:rsidP="00BF6D6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361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F227E7">
        <w:rPr>
          <w:rFonts w:ascii="Times New Roman" w:hAnsi="Times New Roman"/>
          <w:sz w:val="28"/>
          <w:szCs w:val="28"/>
        </w:rPr>
        <w:t xml:space="preserve">о мониторинге системы </w:t>
      </w:r>
      <w:r>
        <w:rPr>
          <w:rFonts w:ascii="Times New Roman" w:hAnsi="Times New Roman"/>
          <w:sz w:val="28"/>
          <w:szCs w:val="28"/>
        </w:rPr>
        <w:t>организации воспитания обучающихся</w:t>
      </w:r>
      <w:r w:rsidRPr="00F227E7">
        <w:rPr>
          <w:rFonts w:ascii="Times New Roman" w:hAnsi="Times New Roman"/>
          <w:sz w:val="28"/>
          <w:szCs w:val="28"/>
        </w:rPr>
        <w:t xml:space="preserve"> в общеобразовательных организациях Курагинского района</w:t>
      </w:r>
      <w:proofErr w:type="gramEnd"/>
    </w:p>
    <w:p w:rsidR="00BF6D67" w:rsidRPr="00F36131" w:rsidRDefault="00BF6D67" w:rsidP="00BF6D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мониторинг) (приложение к настоящему приказу).</w:t>
      </w:r>
    </w:p>
    <w:p w:rsidR="00BF6D67" w:rsidRPr="00F36131" w:rsidRDefault="00BF6D67" w:rsidP="00BF6D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К.Н. Березину, методиста управления образования администрации Курагинского района, ответственной за проведение мониторинга.</w:t>
      </w:r>
    </w:p>
    <w:p w:rsidR="00BF6D67" w:rsidRDefault="00BF6D67" w:rsidP="00BF6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Березиной К.Н. информацию о проведении мониторинга до общеобразовательных организаций Курагинского района.</w:t>
      </w:r>
    </w:p>
    <w:p w:rsidR="00BF6D67" w:rsidRPr="00F36131" w:rsidRDefault="00BF6D67" w:rsidP="00BF6D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613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6D67" w:rsidRDefault="00BF6D67" w:rsidP="00BF6D67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BF6D67" w:rsidRDefault="00BF6D67" w:rsidP="00BF6D67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BF6D67" w:rsidRPr="00F36131" w:rsidRDefault="00BF6D67" w:rsidP="00BF6D67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BF6D67" w:rsidRPr="00F36131" w:rsidRDefault="00BF6D67" w:rsidP="00BF6D67">
      <w:pPr>
        <w:spacing w:after="0" w:line="240" w:lineRule="auto"/>
        <w:ind w:right="-2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F6D67" w:rsidRPr="00F36131" w:rsidRDefault="00BF6D67" w:rsidP="00BF6D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Т. В. </w:t>
      </w:r>
      <w:proofErr w:type="spellStart"/>
      <w:r w:rsidRPr="00F36131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BF6D67" w:rsidRPr="00F36131" w:rsidRDefault="00BF6D67" w:rsidP="00BF6D67">
      <w:pPr>
        <w:spacing w:after="0" w:line="240" w:lineRule="auto"/>
        <w:ind w:right="-214"/>
        <w:rPr>
          <w:rFonts w:ascii="Times New Roman" w:hAnsi="Times New Roman" w:cs="Times New Roman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BF6D6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 управления образования Курагинского района      от 11.08.2021 № 224</w:t>
      </w: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F6D67" w:rsidRDefault="00BF6D67" w:rsidP="00100B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00B0C" w:rsidRPr="00BF6D67" w:rsidRDefault="00100B0C" w:rsidP="00100B0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F6D67">
        <w:rPr>
          <w:rFonts w:ascii="Times New Roman" w:hAnsi="Times New Roman"/>
          <w:b/>
          <w:sz w:val="28"/>
          <w:szCs w:val="28"/>
        </w:rPr>
        <w:t xml:space="preserve">Положение о мониторинге системы </w:t>
      </w:r>
      <w:r w:rsidR="00A96E99" w:rsidRPr="00BF6D67">
        <w:rPr>
          <w:rFonts w:ascii="Times New Roman" w:hAnsi="Times New Roman"/>
          <w:b/>
          <w:sz w:val="28"/>
          <w:szCs w:val="28"/>
        </w:rPr>
        <w:t>организации воспитания обучающихся</w:t>
      </w:r>
      <w:r w:rsidRPr="00BF6D67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 Курагинского района</w:t>
      </w:r>
    </w:p>
    <w:p w:rsidR="00100B0C" w:rsidRDefault="00100B0C" w:rsidP="00100B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Pr="0016663C" w:rsidRDefault="000B44D3" w:rsidP="000B44D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 мониторинге системы организации воспитания обучающихся в общеобразовательных организациях Курагинского района (далее – Положение, Мониторинг) определяет цели и задачи, показатели, методику сбора и анализа информации для принятия управленческих решений.</w:t>
      </w:r>
    </w:p>
    <w:p w:rsidR="000B44D3" w:rsidRPr="006A7783" w:rsidRDefault="000B44D3" w:rsidP="000B44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/>
          <w:sz w:val="28"/>
          <w:szCs w:val="28"/>
        </w:rPr>
        <w:t>1.2 Положение разработано на основе Федерального закона «Об образовании в Российской Федерации» от 29.12.2012 г. № 273-ФЗ, Федерального Государственного Образовательного Стандарта основного общего образования (приказ Министерства образования и науки РФ от 17.12.2010 г. № 1897), Указа Президента Российской Федерации от 07.05.2018 г. № 204 «О национальных целях и стратегически задачах развития российской Федерации на период до 2024 года», Стратегии развития воспитания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 на период до 2025 года, утвержденной распоряжением Правительства Российской Федерации от 29.05.2015 г. № 996-р, </w:t>
      </w:r>
      <w:r w:rsidRPr="000B44D3">
        <w:rPr>
          <w:rFonts w:ascii="Times New Roman" w:hAnsi="Times New Roman"/>
          <w:sz w:val="28"/>
          <w:szCs w:val="28"/>
        </w:rPr>
        <w:t>Концепции развития системы профилактики безнадзорности и правонарушений несовершеннолетних на период до 2025 года (утверждена распоряжением Правительства Российской Федерации от 22.03.2017 г. № 520-р</w:t>
      </w:r>
      <w:r w:rsidRPr="000B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 на 18.03.2021 г.)</w:t>
      </w:r>
      <w:r w:rsidRPr="000B44D3">
        <w:rPr>
          <w:rFonts w:ascii="Times New Roman" w:hAnsi="Times New Roman" w:cs="Times New Roman"/>
          <w:sz w:val="28"/>
          <w:szCs w:val="28"/>
        </w:rPr>
        <w:t>, Постановление «Об утверждении Положения о межведомственном взаимодействии органов и учреждений системы профилактики безнадзорности и правонарушений несовершеннолетних в организации</w:t>
      </w:r>
      <w:proofErr w:type="gramEnd"/>
      <w:r w:rsidRPr="000B44D3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с семьями и детьми, находящимися в социально опасном положении, на территории Курагинского района» от 29.10.2020 № 11-КДН.</w:t>
      </w:r>
      <w:bookmarkStart w:id="0" w:name="_GoBack"/>
      <w:bookmarkEnd w:id="0"/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Мониторинг направлен на получение информации о состоянии системы организации воспитания обучающихся в общеобразовательных организациях Курагинского района с целью принятия управленческих решений для ее развития.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Мониторинг включает в себя набор организационных процедур, формируемых на муниципальном уровне и уровне общеобразовательной организации.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 Данный мониторинг построен на принципах объективности, системности и достоверности информации, полученных результатов, открытости процедур, позволяющих принимать эффективные управленческие решения.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Pr="0016663C" w:rsidRDefault="000B44D3" w:rsidP="000B44D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2. Цель и задачи мониторинга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Цель мониторинга – совершенствование системы организации воспитания обучающихся на основе интеграции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Задачи мониторинга: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саморазвития и самореализации личности каждого обучающегося посредством включения его в реализацию различных социальных проектов и программ, в том числе в каникулярное время;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факторы, влияющие на эффективность проводимой работы по воспитанию 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системы добровольчества (волонтерства);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детских общественных объединений;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дальнейшему развитию системы поддержки семей и детей, находящихся в сложной жизненной ситуации, профилактики безнадзорности и правонарушений несовершеннолетних обучающихся;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методическое сопровождение педагогических работников, осуществляющих классное руководство в общеобразовательных организациях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адресные рекомендации, направленные на повышение эффективности воспитательной работы в общеобразовательных организациях Курагинского района.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Pr="0016663C" w:rsidRDefault="000B44D3" w:rsidP="000B44D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3. Показатели и критерии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7"/>
        <w:gridCol w:w="3402"/>
        <w:gridCol w:w="2977"/>
      </w:tblGrid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C3654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C3654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43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Критерии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Значение показателя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37" w:type="dxa"/>
            <w:vMerge w:val="restart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социальных институтов воспитания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общеобразовательной организации родительского комитета или иной родительской общественной структуры, принимающей участие в управлении школой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родительской общественности – 1 балл; отсутствие – 0 баллов.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родителей, принимающих участие в мероприятиях, проводимых общеобразовательной организацией от общего количества родителей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мероприятий, проводимых совместно с родителями обучающихся, заинтересованными лицами и различными структурами разной ведомственной принадлежности (за три года)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Наличие роста количества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мероприятий – 1 балл; отсутствие – 0 баллов.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2. </w:t>
            </w:r>
          </w:p>
        </w:tc>
        <w:tc>
          <w:tcPr>
            <w:tcW w:w="2437" w:type="dxa"/>
            <w:vMerge w:val="restart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ОО утвержденной рабочей программы воспитания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программы – 1 балл; отсутствие – 0 баллов.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ОО программ и проектов по приоритетным направлениям воспитания и социализации обучающихся</w:t>
            </w:r>
          </w:p>
        </w:tc>
        <w:tc>
          <w:tcPr>
            <w:tcW w:w="2977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программ и проектов – 1 балл; отсутствие – 0 баллов.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</w:p>
        </w:tc>
        <w:tc>
          <w:tcPr>
            <w:tcW w:w="2437" w:type="dxa"/>
            <w:vMerge w:val="restart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Включенность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добровольческое (волонтерское) движение</w:t>
            </w:r>
          </w:p>
        </w:tc>
        <w:tc>
          <w:tcPr>
            <w:tcW w:w="3402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ОО добровольческих (волонтерских) отрядов</w:t>
            </w:r>
          </w:p>
        </w:tc>
        <w:tc>
          <w:tcPr>
            <w:tcW w:w="2977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отрядов – 1 балл; отсутствие – 0 баллов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обучающихся, участвующих в добровольческом (волонтерском) движении, от общего количества обучающихся в ОО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</w:p>
        </w:tc>
        <w:tc>
          <w:tcPr>
            <w:tcW w:w="2437" w:type="dxa"/>
            <w:vMerge w:val="restart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детских общественных объединений</w:t>
            </w:r>
          </w:p>
        </w:tc>
        <w:tc>
          <w:tcPr>
            <w:tcW w:w="3402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ОО детских общественных объединений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объединений – 1 балл; отсутствие – 0 баллов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обучающихся, состоящих в детских общественных объединениях, от общего количества обучающихся в ОО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437" w:type="dxa"/>
            <w:vMerge w:val="restart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Наличие в ОО несовершеннолетних, состоящих на различных видах учета (ПДН, КДН,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учет и т.д.)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несовершеннолетних на различных видах учета – 0 баллов; отсутствие – 1 балл.</w:t>
            </w:r>
          </w:p>
        </w:tc>
      </w:tr>
      <w:tr w:rsidR="000B44D3" w:rsidRPr="00C36544" w:rsidTr="005C3633">
        <w:trPr>
          <w:trHeight w:val="1425"/>
        </w:trPr>
        <w:tc>
          <w:tcPr>
            <w:tcW w:w="594" w:type="dxa"/>
            <w:vMerge w:val="restart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динамики уменьшения количества несовершеннолетних, состоящих на различных видах учета (за три года)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Уменьшение количества несовершеннолетних, состоящих на различных видах учета – 1 балл; отсутствие динамики – 0 баллов.</w:t>
            </w:r>
          </w:p>
        </w:tc>
      </w:tr>
      <w:tr w:rsidR="000B44D3" w:rsidRPr="00C36544" w:rsidTr="005C3633">
        <w:trPr>
          <w:trHeight w:val="225"/>
        </w:trPr>
        <w:tc>
          <w:tcPr>
            <w:tcW w:w="594" w:type="dxa"/>
            <w:vMerge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44D3">
              <w:rPr>
                <w:rFonts w:ascii="Times New Roman" w:hAnsi="Times New Roman"/>
                <w:sz w:val="24"/>
                <w:szCs w:val="28"/>
              </w:rPr>
              <w:t>Наличие в ОО несовершеннолетних, состоящих на всех видах учета, совершивших правонарушения в период реализации комплексной индивидуальной программы реабилитации (КИПР), в том числе в каникулярное время</w:t>
            </w:r>
          </w:p>
        </w:tc>
        <w:tc>
          <w:tcPr>
            <w:tcW w:w="2977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Уменьшение количества несовершеннолетних, состоящих на различных видах учета – 1 балл; отсутствие динамики – 0 баллов.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437" w:type="dxa"/>
            <w:vMerge w:val="restart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Деятельность педагогических работников по классному руководству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классных руководителей, осуществивших повышение квалификации по приоритетным направлениям воспитания и социализации обучающихся от общего количества классных руководителей в ОО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классных руководителей, принявших участие в конкурсах профессионального мастерства  по приоритетным направлениям воспитания и социализации обучающихся от общего количества классных руководителей в ОО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ОО педагогов – победителей и призеров конкурсов профессионального мастерства по приоритетным направлениям воспитания и социализации обучающихся</w:t>
            </w:r>
          </w:p>
        </w:tc>
        <w:tc>
          <w:tcPr>
            <w:tcW w:w="2977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победителей и призеров – 1 балл;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Отсутствие – 0 баллов</w:t>
            </w:r>
          </w:p>
        </w:tc>
      </w:tr>
      <w:tr w:rsidR="000B44D3" w:rsidRPr="00C36544" w:rsidTr="005C3633">
        <w:tc>
          <w:tcPr>
            <w:tcW w:w="594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437" w:type="dxa"/>
          </w:tcPr>
          <w:p w:rsidR="000B44D3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Охват несовершеннолетних обучающихся различными формами деятельности в период каникулярного отдыха</w:t>
            </w:r>
          </w:p>
        </w:tc>
        <w:tc>
          <w:tcPr>
            <w:tcW w:w="3402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несовершеннолетних обучающихся, охваченных различными формами деятельности в каникулярный период от общего количества обучающихся в ОО</w:t>
            </w:r>
          </w:p>
        </w:tc>
        <w:tc>
          <w:tcPr>
            <w:tcW w:w="2977" w:type="dxa"/>
          </w:tcPr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0B44D3" w:rsidRPr="00C36544" w:rsidRDefault="000B44D3" w:rsidP="005C36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</w:tbl>
    <w:p w:rsidR="000B44D3" w:rsidRDefault="000B44D3" w:rsidP="000B44D3"/>
    <w:p w:rsidR="000B44D3" w:rsidRPr="0016663C" w:rsidRDefault="000B44D3" w:rsidP="000B44D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4. Методы сбора и анализа информации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проведении мониторинга используются следующие формы сбора информации: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запроса в общеобразовательные организации;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краевой базы данных КИАСУО;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анализ информации, размещенной на официальном сайте общеобразовательной организации в сети Интернет.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44D3">
        <w:rPr>
          <w:rFonts w:ascii="Times New Roman" w:hAnsi="Times New Roman"/>
          <w:sz w:val="28"/>
          <w:szCs w:val="28"/>
        </w:rPr>
        <w:t xml:space="preserve">- формирование запроса в </w:t>
      </w:r>
      <w:proofErr w:type="spellStart"/>
      <w:r w:rsidRPr="000B44D3">
        <w:rPr>
          <w:rFonts w:ascii="Times New Roman" w:hAnsi="Times New Roman"/>
          <w:sz w:val="28"/>
          <w:szCs w:val="28"/>
        </w:rPr>
        <w:t>КДНиЗП</w:t>
      </w:r>
      <w:proofErr w:type="spellEnd"/>
      <w:r w:rsidRPr="000B44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B44D3">
        <w:rPr>
          <w:rFonts w:ascii="Times New Roman" w:hAnsi="Times New Roman"/>
          <w:sz w:val="28"/>
          <w:szCs w:val="28"/>
        </w:rPr>
        <w:t>Курагинском</w:t>
      </w:r>
      <w:proofErr w:type="spellEnd"/>
      <w:r w:rsidRPr="000B44D3">
        <w:rPr>
          <w:rFonts w:ascii="Times New Roman" w:hAnsi="Times New Roman"/>
          <w:sz w:val="28"/>
          <w:szCs w:val="28"/>
        </w:rPr>
        <w:t xml:space="preserve"> р-не.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Pr="0016663C" w:rsidRDefault="000B44D3" w:rsidP="000B44D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5. Подведение результатов мониторинга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 основании мониторинга фиксируется состояние системы работы по воспитанию обучающихся в общеобразовательных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организацииях</w:t>
      </w:r>
      <w:proofErr w:type="spellEnd"/>
      <w:r>
        <w:rPr>
          <w:rFonts w:ascii="Times New Roman" w:hAnsi="Times New Roman"/>
          <w:sz w:val="28"/>
          <w:szCs w:val="28"/>
        </w:rPr>
        <w:t xml:space="preserve"> Курагинского района, прогнозируется ее развитие.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 Результаты мониторинга являются основанием для принятия управленческих решений управлением образования администрации Курагинского района в отношении общеобразовательных организаций, для составления адресных рекомендаций по повышению эффективности воспитательной работы.</w:t>
      </w:r>
    </w:p>
    <w:p w:rsidR="000B44D3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результатам мониторинга готовятся аналитические материалы в формах, соответствующих целям и задачам конкретных исследований.</w:t>
      </w:r>
    </w:p>
    <w:p w:rsidR="000B44D3" w:rsidRPr="00F227E7" w:rsidRDefault="000B44D3" w:rsidP="000B4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44D3" w:rsidRDefault="000B44D3" w:rsidP="000B44D3"/>
    <w:p w:rsidR="00100B0C" w:rsidRDefault="00100B0C" w:rsidP="000B44D3">
      <w:pPr>
        <w:spacing w:after="0" w:line="240" w:lineRule="auto"/>
        <w:ind w:firstLine="426"/>
        <w:jc w:val="center"/>
      </w:pPr>
    </w:p>
    <w:sectPr w:rsidR="0010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38"/>
    <w:rsid w:val="000A1060"/>
    <w:rsid w:val="000B44D3"/>
    <w:rsid w:val="00100B0C"/>
    <w:rsid w:val="001B4BCD"/>
    <w:rsid w:val="00257107"/>
    <w:rsid w:val="002907CC"/>
    <w:rsid w:val="002C0D17"/>
    <w:rsid w:val="00307868"/>
    <w:rsid w:val="00340CA8"/>
    <w:rsid w:val="0045165E"/>
    <w:rsid w:val="004D755D"/>
    <w:rsid w:val="004F1096"/>
    <w:rsid w:val="00505631"/>
    <w:rsid w:val="005B2C13"/>
    <w:rsid w:val="005F6B4A"/>
    <w:rsid w:val="006E3B21"/>
    <w:rsid w:val="008153C7"/>
    <w:rsid w:val="00871E8C"/>
    <w:rsid w:val="00933F1D"/>
    <w:rsid w:val="00980B0A"/>
    <w:rsid w:val="00A32BC3"/>
    <w:rsid w:val="00A96E99"/>
    <w:rsid w:val="00BF6D67"/>
    <w:rsid w:val="00C742CB"/>
    <w:rsid w:val="00CC3398"/>
    <w:rsid w:val="00DF5968"/>
    <w:rsid w:val="00F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19</cp:revision>
  <dcterms:created xsi:type="dcterms:W3CDTF">2021-07-27T02:12:00Z</dcterms:created>
  <dcterms:modified xsi:type="dcterms:W3CDTF">2021-08-17T08:46:00Z</dcterms:modified>
</cp:coreProperties>
</file>