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C" w:rsidRDefault="0020440C" w:rsidP="0020440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ОРГПРОЕКТ</w:t>
      </w:r>
    </w:p>
    <w:p w:rsidR="0020440C" w:rsidRDefault="0020440C" w:rsidP="002044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РМО </w:t>
      </w:r>
      <w:proofErr w:type="spellStart"/>
      <w:r>
        <w:rPr>
          <w:sz w:val="28"/>
          <w:szCs w:val="28"/>
        </w:rPr>
        <w:t>педагогов-психологов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учителей-логопедов </w:t>
      </w:r>
      <w:r>
        <w:rPr>
          <w:sz w:val="28"/>
          <w:szCs w:val="28"/>
        </w:rPr>
        <w:t>ДОУ</w:t>
      </w:r>
    </w:p>
    <w:p w:rsidR="0020440C" w:rsidRDefault="0020440C" w:rsidP="0020440C">
      <w:pPr>
        <w:pStyle w:val="Standard"/>
        <w:rPr>
          <w:b/>
          <w:bCs/>
          <w:sz w:val="26"/>
          <w:szCs w:val="26"/>
        </w:rPr>
      </w:pPr>
    </w:p>
    <w:p w:rsidR="0020440C" w:rsidRDefault="0020440C" w:rsidP="0020440C">
      <w:pPr>
        <w:pStyle w:val="Standard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Тема</w:t>
      </w:r>
      <w:proofErr w:type="spellEnd"/>
      <w:r>
        <w:rPr>
          <w:b/>
          <w:bCs/>
          <w:sz w:val="26"/>
          <w:szCs w:val="26"/>
        </w:rPr>
        <w:t>: "</w:t>
      </w:r>
      <w:r>
        <w:rPr>
          <w:sz w:val="26"/>
          <w:szCs w:val="26"/>
          <w:lang w:val="ru-RU"/>
        </w:rPr>
        <w:t>Варианты организации взаимодействия специалистов с родителями. Использование интерактивных методов».</w:t>
      </w:r>
    </w:p>
    <w:p w:rsidR="0020440C" w:rsidRDefault="0020440C" w:rsidP="0020440C">
      <w:pPr>
        <w:pStyle w:val="Standard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Задачи</w:t>
      </w:r>
      <w:proofErr w:type="spellEnd"/>
      <w:r>
        <w:rPr>
          <w:b/>
          <w:bCs/>
          <w:sz w:val="26"/>
          <w:szCs w:val="26"/>
        </w:rPr>
        <w:t>:</w:t>
      </w:r>
    </w:p>
    <w:p w:rsidR="0020440C" w:rsidRDefault="0020440C" w:rsidP="0020440C">
      <w:pPr>
        <w:pStyle w:val="Standard"/>
        <w:numPr>
          <w:ilvl w:val="0"/>
          <w:numId w:val="2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Представить возможности интерактивных методов в  педагогической деятельности специалистов.</w:t>
      </w:r>
    </w:p>
    <w:p w:rsidR="0020440C" w:rsidRDefault="0020440C" w:rsidP="0020440C">
      <w:pPr>
        <w:pStyle w:val="Standard"/>
        <w:numPr>
          <w:ilvl w:val="0"/>
          <w:numId w:val="3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Организовать взаимообмен опытом работы педагогов.</w:t>
      </w:r>
    </w:p>
    <w:p w:rsidR="0020440C" w:rsidRDefault="0020440C" w:rsidP="0020440C">
      <w:pPr>
        <w:pStyle w:val="Standard"/>
        <w:numPr>
          <w:ilvl w:val="0"/>
          <w:numId w:val="3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Стимулировать специалистов к необходимости сотрудничества между собой, с педагогами и родителями</w:t>
      </w:r>
    </w:p>
    <w:p w:rsidR="0020440C" w:rsidRDefault="0020440C" w:rsidP="0020440C">
      <w:pPr>
        <w:pStyle w:val="Standard"/>
        <w:numPr>
          <w:ilvl w:val="0"/>
          <w:numId w:val="3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Способствовать  повышению профессиональной компетентности, ответственности педагогов.</w:t>
      </w:r>
    </w:p>
    <w:p w:rsidR="0020440C" w:rsidRDefault="0020440C" w:rsidP="0020440C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Участники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педагоги-психологи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ДОУ, учителя-логопеды ДОУ </w:t>
      </w:r>
      <w:proofErr w:type="spellStart"/>
      <w:r>
        <w:rPr>
          <w:sz w:val="26"/>
          <w:szCs w:val="26"/>
          <w:lang w:val="ru-RU"/>
        </w:rPr>
        <w:t>Курагинского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20440C" w:rsidRDefault="0020440C" w:rsidP="0020440C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   12 </w:t>
      </w:r>
      <w:r>
        <w:rPr>
          <w:sz w:val="26"/>
          <w:szCs w:val="26"/>
          <w:lang w:val="ru-RU"/>
        </w:rPr>
        <w:t xml:space="preserve">декабря </w:t>
      </w:r>
      <w:proofErr w:type="gramStart"/>
      <w:r>
        <w:rPr>
          <w:sz w:val="26"/>
          <w:szCs w:val="26"/>
          <w:lang w:val="ru-RU"/>
        </w:rPr>
        <w:t>2018</w:t>
      </w:r>
      <w:r>
        <w:rPr>
          <w:sz w:val="26"/>
          <w:szCs w:val="26"/>
        </w:rPr>
        <w:t>г.,</w:t>
      </w:r>
      <w:proofErr w:type="gramEnd"/>
      <w:r>
        <w:rPr>
          <w:sz w:val="26"/>
          <w:szCs w:val="26"/>
        </w:rPr>
        <w:t xml:space="preserve"> 9.00</w:t>
      </w:r>
    </w:p>
    <w:p w:rsidR="0020440C" w:rsidRPr="003B23A9" w:rsidRDefault="0020440C" w:rsidP="0020440C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Место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МБДОУ детский сад  № 15,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п.Курагино</w:t>
      </w:r>
      <w:proofErr w:type="spellEnd"/>
    </w:p>
    <w:tbl>
      <w:tblPr>
        <w:tblW w:w="10470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6301"/>
        <w:gridCol w:w="1349"/>
        <w:gridCol w:w="813"/>
      </w:tblGrid>
      <w:tr w:rsidR="0020440C" w:rsidTr="000E59FB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20440C" w:rsidTr="000E59FB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9.00 - 9.05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участников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И.С.Сёмина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20440C" w:rsidTr="000E59FB">
        <w:trPr>
          <w:trHeight w:val="56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9.05 - 9.10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Игра-активатор «Это классно...»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Т.В.Турчанова</w:t>
            </w:r>
            <w:proofErr w:type="spellEnd"/>
          </w:p>
        </w:tc>
      </w:tr>
      <w:tr w:rsidR="0020440C" w:rsidTr="000E59FB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9.10 - 9.20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Презентация интегрированного педагогического проекта «Путешествие в страну сказок».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И.С.Семина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Т.В.Турчанова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МБДОУ № 15</w:t>
            </w:r>
          </w:p>
        </w:tc>
      </w:tr>
      <w:tr w:rsidR="0020440C" w:rsidTr="000E59FB">
        <w:trPr>
          <w:trHeight w:val="27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 – 9.30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Презентация семейного проекта «Сказки о Радости».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К.А.Лобарева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15</w:t>
            </w:r>
          </w:p>
        </w:tc>
      </w:tr>
      <w:tr w:rsidR="0020440C" w:rsidTr="000E59FB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9.30- 10.00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Презентация «Эффективные методы взаимодействия ДОУ с родителями». Мастер-класс родительского собрания «Ребенок и мы. </w:t>
            </w:r>
            <w:proofErr w:type="spellStart"/>
            <w:r>
              <w:rPr>
                <w:sz w:val="26"/>
                <w:szCs w:val="26"/>
                <w:lang w:val="ru-RU"/>
              </w:rPr>
              <w:t>Потешки</w:t>
            </w:r>
            <w:proofErr w:type="spellEnd"/>
            <w:r>
              <w:rPr>
                <w:sz w:val="26"/>
                <w:szCs w:val="26"/>
                <w:lang w:val="ru-RU"/>
              </w:rPr>
              <w:t>, шепотки и ладушки</w:t>
            </w:r>
            <w:proofErr w:type="gramStart"/>
            <w:r>
              <w:rPr>
                <w:sz w:val="26"/>
                <w:szCs w:val="26"/>
                <w:lang w:val="ru-RU"/>
              </w:rPr>
              <w:t>..»</w:t>
            </w:r>
            <w:proofErr w:type="gramEnd"/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Л.С.Решетникова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А.М.Шарюкова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1</w:t>
            </w:r>
          </w:p>
        </w:tc>
      </w:tr>
      <w:tr w:rsidR="0020440C" w:rsidTr="000E59FB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10.00-10.10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Презентация «Использование </w:t>
            </w:r>
            <w:proofErr w:type="spellStart"/>
            <w:r>
              <w:rPr>
                <w:sz w:val="26"/>
                <w:szCs w:val="26"/>
                <w:lang w:val="ru-RU"/>
              </w:rPr>
              <w:t>триз</w:t>
            </w:r>
            <w:proofErr w:type="spellEnd"/>
            <w:r>
              <w:rPr>
                <w:sz w:val="26"/>
                <w:szCs w:val="26"/>
                <w:lang w:val="ru-RU"/>
              </w:rPr>
              <w:t>-технологии в работе с дошкольниками».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И.В.Петрова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7</w:t>
            </w:r>
          </w:p>
        </w:tc>
      </w:tr>
      <w:tr w:rsidR="0020440C" w:rsidTr="000E59FB">
        <w:trPr>
          <w:trHeight w:val="27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 - 10.20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педагогического проекта «Учимся говорить красиво».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7</w:t>
            </w:r>
          </w:p>
        </w:tc>
      </w:tr>
      <w:tr w:rsidR="0020440C" w:rsidTr="000E59FB">
        <w:trPr>
          <w:trHeight w:val="278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10.20-10.30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«Варианты организации взаимодействия специалистов. Использование интерактивных методов».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Л.В.Штыбен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ЦПМПК СП «Доверие»</w:t>
            </w:r>
          </w:p>
        </w:tc>
      </w:tr>
      <w:tr w:rsidR="0020440C" w:rsidTr="000E59FB">
        <w:trPr>
          <w:trHeight w:val="64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– 10.40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педагогического проекта: «Скоро в школу».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Н.В.Синькова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8</w:t>
            </w:r>
          </w:p>
        </w:tc>
      </w:tr>
      <w:tr w:rsidR="0020440C" w:rsidTr="000E59FB">
        <w:trPr>
          <w:trHeight w:val="67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10.40. - 10.50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педагогического проекта «В мире одежды»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В.Ю.Кочариди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В.М.Бакулина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15</w:t>
            </w:r>
          </w:p>
        </w:tc>
      </w:tr>
      <w:tr w:rsidR="0020440C" w:rsidTr="000E59FB">
        <w:trPr>
          <w:trHeight w:val="67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10.50-11.00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Рефлексия</w:t>
            </w:r>
            <w:proofErr w:type="gramStart"/>
            <w:r>
              <w:rPr>
                <w:sz w:val="26"/>
                <w:szCs w:val="26"/>
                <w:lang w:val="ru-RU"/>
              </w:rPr>
              <w:t>.О</w:t>
            </w:r>
            <w:proofErr w:type="gramEnd"/>
            <w:r>
              <w:rPr>
                <w:sz w:val="26"/>
                <w:szCs w:val="26"/>
                <w:lang w:val="ru-RU"/>
              </w:rPr>
              <w:t>рганизационные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вопросы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И.С.Семина</w:t>
            </w:r>
            <w:proofErr w:type="spellEnd"/>
          </w:p>
          <w:p w:rsidR="0020440C" w:rsidRDefault="0020440C" w:rsidP="000E59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20440C" w:rsidTr="000E59FB">
        <w:trPr>
          <w:trHeight w:val="1288"/>
        </w:trPr>
        <w:tc>
          <w:tcPr>
            <w:tcW w:w="96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40C" w:rsidRDefault="0020440C" w:rsidP="000E59FB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>Форма ра</w:t>
            </w:r>
            <w:bookmarkStart w:id="0" w:name="_GoBack"/>
            <w:bookmarkEnd w:id="0"/>
            <w:r>
              <w:rPr>
                <w:rFonts w:cs="Arial"/>
                <w:color w:val="000000"/>
                <w:sz w:val="26"/>
                <w:szCs w:val="26"/>
                <w:lang w:val="ru-RU"/>
              </w:rPr>
              <w:t>боты: семинар</w:t>
            </w:r>
          </w:p>
          <w:p w:rsidR="0020440C" w:rsidRDefault="0020440C" w:rsidP="000E59FB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20440C" w:rsidRDefault="0020440C" w:rsidP="000E59FB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Руководитель РМО педагогов-психологов                      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lang w:val="ru-RU"/>
              </w:rPr>
              <w:t>И.С.Сёмина</w:t>
            </w:r>
            <w:proofErr w:type="spellEnd"/>
          </w:p>
          <w:p w:rsidR="0020440C" w:rsidRDefault="0020440C" w:rsidP="000E59FB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Руководитель РМО учителей-логопедов                         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40C" w:rsidRDefault="0020440C" w:rsidP="000E59FB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517A9A" w:rsidRDefault="00517A9A"/>
    <w:sectPr w:rsidR="00517A9A" w:rsidSect="002044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460"/>
    <w:multiLevelType w:val="multilevel"/>
    <w:tmpl w:val="AF584F1C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1"/>
    <w:rsid w:val="0020440C"/>
    <w:rsid w:val="00517A9A"/>
    <w:rsid w:val="00D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4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20440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4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204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1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2019-04-04T05:08:00Z</dcterms:created>
  <dcterms:modified xsi:type="dcterms:W3CDTF">2019-04-04T05:09:00Z</dcterms:modified>
</cp:coreProperties>
</file>