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1" w:rsidRPr="00C767A1" w:rsidRDefault="00C767A1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C767A1" w:rsidRDefault="00C767A1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учителей физики за 2017-2018 учебный год.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В 2017-2018 учебном году деятельность методического объединения строилась согласно теме «Преподавание физики в рамках ФГОС».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Цель: развитие профессиональной компетентности учителей для качественного и реального введения ФГОС основного образования.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педагогов РМО по направлениям: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</w:t>
      </w:r>
      <w:r>
        <w:rPr>
          <w:rFonts w:ascii="Times New Roman" w:hAnsi="Times New Roman" w:cs="Times New Roman"/>
          <w:sz w:val="24"/>
          <w:szCs w:val="24"/>
        </w:rPr>
        <w:t xml:space="preserve"> курс основной и средней школы.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 2017-2018 учебном году было проведено 5 заседаний, которые были направлены на введение ФГОС ООО, развитие профессиональных качеств педагогов, повышение педагогической компетентности учителя. 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На заседании №1 от 28.08.2017 г. по теме «Организация работы РМО на новый учебный год» были рассмотрены методические рекомендации на основе анализа результатов ОГЭ и ЕГЭ 2017 г.; проект ФГОС ООО 2017г. и структура рабочей программы по физике 7 класса в соответствии с требованием ФГОС; программа по астрономии 11 класса;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утверджден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план работы РМО на 2017-2018 учебный год.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На заседании №2 от 01.11.20117 г. по теме «Преподавание предмета согласно ФГОС» был изучен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A1">
        <w:rPr>
          <w:rFonts w:ascii="Times New Roman" w:hAnsi="Times New Roman" w:cs="Times New Roman"/>
          <w:sz w:val="24"/>
          <w:szCs w:val="24"/>
        </w:rPr>
        <w:t>проект научно-обоснованной концепции модернизации содержания и технологии преподавания предметной области «Естественнонаучные предметы. Физика»; обсудили проблемы, трудности при введении ФГОС в 7 классе; рассмотрен анали</w:t>
      </w:r>
      <w:r>
        <w:rPr>
          <w:rFonts w:ascii="Times New Roman" w:hAnsi="Times New Roman" w:cs="Times New Roman"/>
          <w:sz w:val="24"/>
          <w:szCs w:val="24"/>
        </w:rPr>
        <w:t>з ЕГЭ, ОГЭ 2017 г. (по району).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№3 от 31.01.2018 г. по теме «Школьная система оценки качества обучения» был изучен анализ краевой контрольной работы за 2017-2018 учебный год; проверены на соответствие рабочие программы по физике 7-9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 требованиям ФГОС и задания промежуточной аттестации за 7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планируемыми результатами.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На заседании №4 от 27.03.2018 г. по теме «Мониторинг УУД учащихся 7 класса на уроках физики» рассмотрены материалы промежуточной аттестации, представленные учителями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№4 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Можарской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 15 (проверены на соответствие с предметными результатами) и мониторинга УУД; изучены две методики смыслового чтения.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На заседании №5 от 15.06.2018 г. по теме «Анализ работ</w:t>
      </w:r>
      <w:r>
        <w:rPr>
          <w:rFonts w:ascii="Times New Roman" w:hAnsi="Times New Roman" w:cs="Times New Roman"/>
          <w:sz w:val="24"/>
          <w:szCs w:val="24"/>
        </w:rPr>
        <w:t xml:space="preserve">ы РМО» </w:t>
      </w:r>
      <w:r w:rsidRPr="00C767A1">
        <w:rPr>
          <w:rFonts w:ascii="Times New Roman" w:hAnsi="Times New Roman" w:cs="Times New Roman"/>
          <w:sz w:val="24"/>
          <w:szCs w:val="24"/>
        </w:rPr>
        <w:t>были подведение итоги работы РМО за 2017-2018 уч. г., разработан примерный план на следующий учебный год. Учителя поделились собственными достижениями в педагогической деятельности и достижениями своих учащихся за данный учебный год.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Аттестация педагогов: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Пономарева И.А. – первая категория (КСОШ №1);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Беляева Е.В. подтверждение на соответствие д</w:t>
      </w:r>
      <w:r>
        <w:rPr>
          <w:rFonts w:ascii="Times New Roman" w:hAnsi="Times New Roman" w:cs="Times New Roman"/>
          <w:sz w:val="24"/>
          <w:szCs w:val="24"/>
        </w:rPr>
        <w:t>олжности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№20)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Курсы повышения квалификации: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Вахрамеева Н.А. «Преподавание астрономии в современной школе в контексте требований ФГОС» в объеме 72 ч., 2018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Филиппов В.Э. «Эвристическое обучение физике в 7-8 классах» 72 ч.; «Подготовка к ЕГЭ по физике» 72 ч.; «Преподавание астрономии в современной школе в контексте требований ФГОС» ООО «Центр онлайн-обучения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Нетологи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 xml:space="preserve"> групп», г. Москва, 72 ч., 2018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Борисов Е.В. «Преподавание астрономии в современной школе в контексте требований ФГОС» ООО «Центр онлайн-обучения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- групп», г. Москва, 72 ч., 2018 г.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Боброва М.К. «Преподавание астрономии в современной школе в контексте требований ФГОС» ООО «Центр онлайн-обучения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- групп», г. Москва, 72 ч., 2018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«Преподавание астрономии в современной школе в контексте требований ФГОС» (удостоверение о повышении квалификации, ООО «ЦОО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-Групп»,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Фоксворд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) в объеме72 ч., 2017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Беляева Е.В. 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 в объеме 108 ч,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, 2017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Рыкова С.Н. 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 в объеме 108 ч., 2017 г.; «Обучение детей с ОВЗ и детей инвалидов по ФГОС ООО и СОО» в объеме 72 ч., 2018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Пушкарева В.В. «Введение ФГОС в старшей школе», 2017 г.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профильной 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подготовки в КСОШ №1 открыты профильные группы для 10 и 11 классов (учитель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А.М.). В каждой школе ведется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курсов.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вела курс по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подготовке старшеклассников.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Методическая работа учителей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Вахрамеева Н.А. приняла участие в работе районного семинара «Внеурочная деятельность в старшей школе по ФГОС» (2017 г.) и краевого семинара «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 xml:space="preserve"> старшеклассника» (2018 г.) на базе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№4.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Пушкарева В.В. (Кордовская СОШ №14),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Н.С.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Марининская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№16) приняли участие в работе краевого семинара по астрономии «УМК по астрономии» (ноябрь 2017 г.).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Экспертиза ККР 8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.: Вахрамеева Н.А.,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И.А.,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С.А., Борисов Е.В.,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А.М., Пушкарева В.В.,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Н.В., Василенко М.Н.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Специалисты по проведению практической части ОГЭ: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И.А., Вахрамеева Н.А.,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С.А., Беляева Е.В.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 xml:space="preserve">Открытые уроки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Рыкова С.Н. в рамках введения ФГОС в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Детловской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 12 открытые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урои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 физике «Сила Архимеда» в 7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. и обобщающ</w:t>
      </w:r>
      <w:r>
        <w:rPr>
          <w:rFonts w:ascii="Times New Roman" w:hAnsi="Times New Roman" w:cs="Times New Roman"/>
          <w:sz w:val="24"/>
          <w:szCs w:val="24"/>
        </w:rPr>
        <w:t xml:space="preserve">ий урок «Электричество»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Выступление учителей на РМО: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(Брагинская СОШ №11) «Методические рекомендации по предмету «Астрономия»» (август 2017).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Филиппов В.Э.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№15) опыт работы «Материалы промежуточной аттестации 7 класс. Тренажёры для 7 класса. Электронное учебное пособие по астрономии» (март 2018 г.).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Боброва М.К. (КСОШ №3),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 А. (Брагинская СОШ №11) презентация «Смысловое чтение» (март 2018 г.)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Пушкарева В.В. (Кордовская СОШ № 14) материал с краевого семинара по астрономии (июнь 2018 г.).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Рыкова С.Н.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Детловская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№12) «Приемы смыслового чтения. ТРКМ» (июнь 2018 г.)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Борисов Е.В.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Шалаболинская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№18) «Участие в конкурсе «Учи</w:t>
      </w:r>
      <w:r>
        <w:rPr>
          <w:rFonts w:ascii="Times New Roman" w:hAnsi="Times New Roman" w:cs="Times New Roman"/>
          <w:sz w:val="24"/>
          <w:szCs w:val="24"/>
        </w:rPr>
        <w:t>тель года»» (июнь 2018 г.)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Участие учителей в конкурсах</w:t>
      </w:r>
      <w:r w:rsidRPr="00C767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Борисов Е.В.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Шалаболинская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№18) призер районного конкурса, участник и финалист краевого конкурса «Учитель года- 2017».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Работа с одаренными детьми</w:t>
      </w:r>
      <w:r w:rsidRPr="00C767A1">
        <w:rPr>
          <w:rFonts w:ascii="Times New Roman" w:hAnsi="Times New Roman" w:cs="Times New Roman"/>
          <w:sz w:val="24"/>
          <w:szCs w:val="24"/>
        </w:rPr>
        <w:t>. Учащиеся района принимали активное участие в олимпиадах, конкурсах и конференциях различного уровня: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Федеральный уровень: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lastRenderedPageBreak/>
        <w:t>- Всероссийский конкурс исследовательских работ «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>» (г. Оренбург) призер в номинации «Земля и море» и призер в номинации «Мой выбор»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 4).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Интернет олимпиада по физике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>анкт – Петербургского Государственного университета Информационных Технологий, Механики и Оптики участвовало 3 человека, все получили сертификаты участников; Центр поддержки талантливой молодежи (г. Бийск Алтайский край), X Всероссийская предметная олимпиада, 1 человек I место по региону; V Всероссийская дистанционная олимпиада с международным участием, ООО «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Ростконкурс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» (г. Новосибирск) 1 человек, II место по региону, III место по России. (Брагинская СОШ №11).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Дистанционные конкурсы «Зубренок» и «Начала Эвклида</w:t>
      </w:r>
      <w:r>
        <w:rPr>
          <w:rFonts w:ascii="Times New Roman" w:hAnsi="Times New Roman" w:cs="Times New Roman"/>
          <w:sz w:val="24"/>
          <w:szCs w:val="24"/>
        </w:rPr>
        <w:t>» участие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№12).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Муниципальный уровень: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РНПК 6-11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 – 4 работы (I место –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Шалаболинская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№18, III место – Березовская СОШ № 10, участие -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№4). Филиппов В.Э.,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С.А., Серова Н.В., Пономарева И.А. – члены экспертной комиссии РНПК.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Всероссийская олимпиада школьников по физике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I место: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№4 (8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КСОШ №1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II место: КСОШ №3 (8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Кордовская СОШ №14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№20 (10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III место: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№6 (8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КСОШ №1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КСОШ №3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№4 (10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.). Председатель комиссии Вахрамеева Н.А. Эксперты: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А.М., Василенко М.Н.,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С.А., Борисов Е.В.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• Всероссийская олимпиада школьников по астрономии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II место: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№6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.); КСОШ №1 (10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.- 2 уч-ся,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III место: КСОШ №3 (9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№6 (10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.), КСОШ №3 (11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>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 Эксперты: Б</w:t>
      </w:r>
      <w:r>
        <w:rPr>
          <w:rFonts w:ascii="Times New Roman" w:hAnsi="Times New Roman" w:cs="Times New Roman"/>
          <w:sz w:val="24"/>
          <w:szCs w:val="24"/>
        </w:rPr>
        <w:t xml:space="preserve">оброва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Публикации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Вахрамеева Н.А. «Целеполагание </w:t>
      </w:r>
      <w:proofErr w:type="gramStart"/>
      <w:r w:rsidRPr="00C767A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767A1">
        <w:rPr>
          <w:rFonts w:ascii="Times New Roman" w:hAnsi="Times New Roman" w:cs="Times New Roman"/>
          <w:sz w:val="24"/>
          <w:szCs w:val="24"/>
        </w:rPr>
        <w:t xml:space="preserve">» методический сборник площадки «Введение ФГОС в старшей школе» МБОУ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</w:t>
      </w:r>
      <w:r>
        <w:rPr>
          <w:rFonts w:ascii="Times New Roman" w:hAnsi="Times New Roman" w:cs="Times New Roman"/>
          <w:sz w:val="24"/>
          <w:szCs w:val="24"/>
        </w:rPr>
        <w:t>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 (июнь 2018 г.)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Борисов Е.В.,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ведут собственные сайты.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Награждения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Щарафутдинова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(Брагинская СОШ № 11) Благодарственное письмо Руководителя управления образования администрации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района за участие в качестве эксперта в РНПК «Новое поколение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района», 2018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Вахрамеева Н.А. (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СОШ № 4) Благодарственное письмо Всероссийского центра гражданских и молодежных инициатив «Идея» за подготовку призеров Всероссийского конкурса исследовательских работ и рефер</w:t>
      </w:r>
      <w:r>
        <w:rPr>
          <w:rFonts w:ascii="Times New Roman" w:hAnsi="Times New Roman" w:cs="Times New Roman"/>
          <w:sz w:val="24"/>
          <w:szCs w:val="24"/>
        </w:rPr>
        <w:t>атов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», 2017 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Выводы работы РМО: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1. Сократилось количество учащихся, принимающих участие в конкурсах различного уровня.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2. Учителям, обу</w:t>
      </w:r>
      <w:bookmarkStart w:id="0" w:name="_GoBack"/>
      <w:bookmarkEnd w:id="0"/>
      <w:r w:rsidRPr="00C767A1">
        <w:rPr>
          <w:rFonts w:ascii="Times New Roman" w:hAnsi="Times New Roman" w:cs="Times New Roman"/>
          <w:sz w:val="24"/>
          <w:szCs w:val="24"/>
        </w:rPr>
        <w:t>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3. Низкая активность учителей в тиражировании собственного опыта (публикации, сайты, выступления на РМО).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4. Недостаточное участие педагогов в педагогических конкурсах, мастер-классах.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5. Продолжена работа над темой «Реализация ФГОС основного общего образования в преподавании физики для обеспечения современного качества образования».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97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67A1">
        <w:rPr>
          <w:rFonts w:ascii="Times New Roman" w:hAnsi="Times New Roman" w:cs="Times New Roman"/>
          <w:sz w:val="24"/>
          <w:szCs w:val="24"/>
        </w:rPr>
        <w:t>Н.А. Вахрамеева</w:t>
      </w:r>
    </w:p>
    <w:sectPr w:rsidR="00611B97" w:rsidRPr="00C767A1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9"/>
    <w:rsid w:val="00270DA9"/>
    <w:rsid w:val="00611B97"/>
    <w:rsid w:val="00C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2019-02-07T12:30:00Z</cp:lastPrinted>
  <dcterms:created xsi:type="dcterms:W3CDTF">2019-02-07T12:22:00Z</dcterms:created>
  <dcterms:modified xsi:type="dcterms:W3CDTF">2019-02-07T12:32:00Z</dcterms:modified>
</cp:coreProperties>
</file>