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FC" w:rsidRDefault="008612FC" w:rsidP="00861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FC">
        <w:rPr>
          <w:rFonts w:ascii="Times New Roman" w:hAnsi="Times New Roman" w:cs="Times New Roman"/>
          <w:b/>
          <w:i/>
          <w:sz w:val="28"/>
          <w:szCs w:val="28"/>
        </w:rPr>
        <w:t xml:space="preserve">Протокол № </w:t>
      </w:r>
      <w:r w:rsidR="00063743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8612FC" w:rsidRDefault="008612FC" w:rsidP="00861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FC">
        <w:rPr>
          <w:rFonts w:ascii="Times New Roman" w:hAnsi="Times New Roman" w:cs="Times New Roman"/>
          <w:sz w:val="28"/>
          <w:szCs w:val="28"/>
        </w:rPr>
        <w:t>заседания РМО учителей 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743" w:rsidRDefault="00063743" w:rsidP="00861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(внеочередное)</w:t>
      </w:r>
    </w:p>
    <w:p w:rsidR="008612FC" w:rsidRDefault="008612FC" w:rsidP="008612FC">
      <w:pPr>
        <w:rPr>
          <w:rFonts w:ascii="Times New Roman" w:hAnsi="Times New Roman" w:cs="Times New Roman"/>
          <w:i/>
          <w:sz w:val="28"/>
          <w:szCs w:val="28"/>
        </w:rPr>
      </w:pPr>
      <w:r w:rsidRPr="008612FC">
        <w:rPr>
          <w:rFonts w:ascii="Times New Roman" w:hAnsi="Times New Roman" w:cs="Times New Roman"/>
          <w:sz w:val="28"/>
          <w:szCs w:val="28"/>
        </w:rPr>
        <w:t xml:space="preserve">Присутствовали : </w:t>
      </w:r>
      <w:r w:rsidR="008C49C7">
        <w:rPr>
          <w:rFonts w:ascii="Times New Roman" w:hAnsi="Times New Roman" w:cs="Times New Roman"/>
          <w:sz w:val="28"/>
          <w:szCs w:val="28"/>
        </w:rPr>
        <w:t>1</w:t>
      </w:r>
      <w:r w:rsidR="00063743">
        <w:rPr>
          <w:rFonts w:ascii="Times New Roman" w:hAnsi="Times New Roman" w:cs="Times New Roman"/>
          <w:sz w:val="28"/>
          <w:szCs w:val="28"/>
        </w:rPr>
        <w:t>3</w:t>
      </w:r>
      <w:r w:rsidRPr="008612FC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63743">
        <w:rPr>
          <w:rFonts w:ascii="Times New Roman" w:hAnsi="Times New Roman" w:cs="Times New Roman"/>
          <w:i/>
          <w:sz w:val="28"/>
          <w:szCs w:val="28"/>
        </w:rPr>
        <w:t xml:space="preserve">от 20.02.2020 </w:t>
      </w:r>
      <w:r>
        <w:rPr>
          <w:rFonts w:ascii="Times New Roman" w:hAnsi="Times New Roman" w:cs="Times New Roman"/>
          <w:i/>
          <w:sz w:val="28"/>
          <w:szCs w:val="28"/>
        </w:rPr>
        <w:t xml:space="preserve">г.   </w:t>
      </w:r>
    </w:p>
    <w:p w:rsidR="008C49C7" w:rsidRPr="008C49C7" w:rsidRDefault="008C49C7" w:rsidP="008C49C7">
      <w:pPr>
        <w:spacing w:line="11" w:lineRule="atLeast"/>
        <w:rPr>
          <w:i/>
          <w:sz w:val="28"/>
          <w:szCs w:val="28"/>
        </w:rPr>
      </w:pPr>
      <w:r w:rsidRPr="008C49C7">
        <w:rPr>
          <w:rFonts w:ascii="Times New Roman" w:hAnsi="Times New Roman"/>
          <w:b/>
          <w:bCs/>
          <w:i/>
          <w:sz w:val="28"/>
          <w:szCs w:val="28"/>
        </w:rPr>
        <w:t>Тема: «</w:t>
      </w:r>
      <w:r w:rsidR="00063743">
        <w:rPr>
          <w:rFonts w:ascii="Times New Roman" w:hAnsi="Times New Roman"/>
          <w:b/>
          <w:bCs/>
          <w:i/>
          <w:sz w:val="28"/>
          <w:szCs w:val="28"/>
        </w:rPr>
        <w:t>ФГОС СОО</w:t>
      </w:r>
      <w:r w:rsidRPr="008C49C7">
        <w:rPr>
          <w:rFonts w:ascii="Times New Roman" w:hAnsi="Times New Roman"/>
          <w:b/>
          <w:bCs/>
          <w:i/>
          <w:color w:val="000000"/>
          <w:kern w:val="1"/>
          <w:sz w:val="28"/>
          <w:szCs w:val="28"/>
        </w:rPr>
        <w:t>».</w:t>
      </w:r>
    </w:p>
    <w:p w:rsidR="008C49C7" w:rsidRPr="008C49C7" w:rsidRDefault="008C49C7" w:rsidP="008C49C7">
      <w:pPr>
        <w:spacing w:line="11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C49C7">
        <w:rPr>
          <w:rFonts w:ascii="Times New Roman" w:hAnsi="Times New Roman"/>
          <w:b/>
          <w:sz w:val="28"/>
          <w:szCs w:val="28"/>
        </w:rPr>
        <w:t>План работы:</w:t>
      </w:r>
    </w:p>
    <w:p w:rsidR="00063743" w:rsidRPr="00063743" w:rsidRDefault="00063743" w:rsidP="00063743">
      <w:pPr>
        <w:pStyle w:val="a3"/>
        <w:numPr>
          <w:ilvl w:val="0"/>
          <w:numId w:val="7"/>
        </w:numPr>
        <w:tabs>
          <w:tab w:val="left" w:pos="708"/>
        </w:tabs>
        <w:suppressAutoHyphens/>
        <w:contextualSpacing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374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ФГОС СОО, ФГОС ООО – изменения.</w:t>
      </w:r>
    </w:p>
    <w:p w:rsidR="00063743" w:rsidRPr="00063743" w:rsidRDefault="00063743" w:rsidP="00063743">
      <w:pPr>
        <w:numPr>
          <w:ilvl w:val="0"/>
          <w:numId w:val="7"/>
        </w:numPr>
        <w:tabs>
          <w:tab w:val="left" w:pos="708"/>
        </w:tabs>
        <w:suppressAutoHyphens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063743">
        <w:rPr>
          <w:rFonts w:ascii="Times New Roman" w:eastAsia="SimSun" w:hAnsi="Times New Roman" w:cs="Mangal"/>
          <w:sz w:val="28"/>
          <w:szCs w:val="28"/>
          <w:lang w:eastAsia="zh-CN" w:bidi="hi-IN"/>
        </w:rPr>
        <w:t>Учебный план СОО</w:t>
      </w:r>
    </w:p>
    <w:p w:rsidR="00063743" w:rsidRPr="00063743" w:rsidRDefault="00063743" w:rsidP="00063743">
      <w:pPr>
        <w:tabs>
          <w:tab w:val="left" w:pos="708"/>
        </w:tabs>
        <w:suppressAutoHyphens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374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    3. Управление профессиональным развитием педагога – новая форма аттестации</w:t>
      </w:r>
    </w:p>
    <w:p w:rsidR="00063743" w:rsidRPr="00063743" w:rsidRDefault="00063743" w:rsidP="00063743">
      <w:pPr>
        <w:tabs>
          <w:tab w:val="left" w:pos="708"/>
        </w:tabs>
        <w:suppressAutoHyphens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374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    4. Разное (итоги ВОш, результаты конкурса «Суперматематик», список учителей на проверку ВОш, ВПР. )</w:t>
      </w:r>
    </w:p>
    <w:p w:rsidR="008C49C7" w:rsidRPr="008C49C7" w:rsidRDefault="00063743" w:rsidP="00063743">
      <w:pPr>
        <w:spacing w:line="1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работы МО Н.Н. Гурьева рассказала о грядущих изменениях в области образования, о необходимости пересмотра образовательных программ и рабочих программ по предмету в связи с внесенными изменениями во ФГОС ООО и с внедрением ФГОС СОО.</w:t>
      </w:r>
    </w:p>
    <w:p w:rsidR="00063743" w:rsidRDefault="0039628E" w:rsidP="0039628E">
      <w:pPr>
        <w:rPr>
          <w:rFonts w:ascii="Times New Roman" w:hAnsi="Times New Roman" w:cs="Times New Roman"/>
          <w:sz w:val="28"/>
          <w:szCs w:val="28"/>
        </w:rPr>
      </w:pPr>
      <w:r w:rsidRPr="0039628E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8C49C7">
        <w:rPr>
          <w:rFonts w:ascii="Times New Roman" w:hAnsi="Times New Roman" w:cs="Times New Roman"/>
          <w:sz w:val="28"/>
          <w:szCs w:val="28"/>
        </w:rPr>
        <w:t>за</w:t>
      </w:r>
      <w:r w:rsidRPr="0039628E">
        <w:rPr>
          <w:rFonts w:ascii="Times New Roman" w:hAnsi="Times New Roman" w:cs="Times New Roman"/>
          <w:sz w:val="28"/>
          <w:szCs w:val="28"/>
        </w:rPr>
        <w:t>слушали</w:t>
      </w:r>
      <w:r w:rsidR="008C49C7">
        <w:rPr>
          <w:rFonts w:ascii="Times New Roman" w:hAnsi="Times New Roman" w:cs="Times New Roman"/>
          <w:sz w:val="28"/>
          <w:szCs w:val="28"/>
        </w:rPr>
        <w:t xml:space="preserve"> </w:t>
      </w:r>
      <w:r w:rsidR="00063743">
        <w:rPr>
          <w:rFonts w:ascii="Times New Roman" w:hAnsi="Times New Roman" w:cs="Times New Roman"/>
          <w:sz w:val="28"/>
          <w:szCs w:val="28"/>
        </w:rPr>
        <w:t>Суханову Е.А.</w:t>
      </w:r>
      <w:r w:rsidR="008C49C7">
        <w:rPr>
          <w:rFonts w:ascii="Times New Roman" w:hAnsi="Times New Roman" w:cs="Times New Roman"/>
          <w:sz w:val="28"/>
          <w:szCs w:val="28"/>
        </w:rPr>
        <w:t xml:space="preserve"> </w:t>
      </w:r>
      <w:r w:rsidR="00C8548C">
        <w:rPr>
          <w:rFonts w:ascii="Times New Roman" w:hAnsi="Times New Roman" w:cs="Times New Roman"/>
          <w:sz w:val="28"/>
          <w:szCs w:val="28"/>
        </w:rPr>
        <w:t xml:space="preserve">– </w:t>
      </w:r>
      <w:r w:rsidR="00063743">
        <w:rPr>
          <w:rFonts w:ascii="Times New Roman" w:hAnsi="Times New Roman" w:cs="Times New Roman"/>
          <w:sz w:val="28"/>
          <w:szCs w:val="28"/>
        </w:rPr>
        <w:t>руководителя РМО</w:t>
      </w:r>
      <w:r w:rsidR="008C49C7">
        <w:rPr>
          <w:rFonts w:ascii="Times New Roman" w:hAnsi="Times New Roman" w:cs="Times New Roman"/>
          <w:sz w:val="28"/>
          <w:szCs w:val="28"/>
        </w:rPr>
        <w:t xml:space="preserve"> , которая </w:t>
      </w:r>
      <w:r w:rsidR="00063743">
        <w:rPr>
          <w:rFonts w:ascii="Times New Roman" w:hAnsi="Times New Roman" w:cs="Times New Roman"/>
          <w:sz w:val="28"/>
          <w:szCs w:val="28"/>
        </w:rPr>
        <w:t>более подробно представила материал по изменениям ФГОС ООО</w:t>
      </w:r>
      <w:r w:rsidR="005E5BE8">
        <w:rPr>
          <w:rFonts w:ascii="Times New Roman" w:hAnsi="Times New Roman" w:cs="Times New Roman"/>
          <w:sz w:val="28"/>
          <w:szCs w:val="28"/>
        </w:rPr>
        <w:t>.</w:t>
      </w:r>
      <w:r w:rsidR="005E5BE8" w:rsidRPr="005E5BE8">
        <w:rPr>
          <w:rFonts w:ascii="Arial Narrow" w:eastAsiaTheme="majorEastAsia" w:hAnsi="Arial Narrow" w:cstheme="majorBidi"/>
          <w:b/>
          <w:bCs/>
          <w:color w:val="262626" w:themeColor="text1" w:themeTint="D9"/>
          <w:spacing w:val="-10"/>
          <w:kern w:val="24"/>
          <w:position w:val="1"/>
          <w:sz w:val="88"/>
          <w:szCs w:val="88"/>
        </w:rPr>
        <w:t xml:space="preserve"> </w:t>
      </w:r>
      <w:r w:rsidR="00063743">
        <w:rPr>
          <w:rFonts w:ascii="Times New Roman" w:hAnsi="Times New Roman" w:cs="Times New Roman"/>
          <w:sz w:val="28"/>
          <w:szCs w:val="28"/>
        </w:rPr>
        <w:t>Ч</w:t>
      </w:r>
      <w:r w:rsidR="00063743" w:rsidRPr="00063743">
        <w:rPr>
          <w:rFonts w:ascii="Times New Roman" w:hAnsi="Times New Roman" w:cs="Times New Roman"/>
          <w:sz w:val="28"/>
          <w:szCs w:val="28"/>
        </w:rPr>
        <w:t>иновники называют дату введения нового стандарта – 1 сентября 2021 года. К этому моменту ведомство планирует разработать и направить в регионы методические рекомендации и разъяснения. Еще подготовят дорожную карту и обновят примерные образовательные программы.</w:t>
      </w:r>
      <w:r w:rsidR="00063743">
        <w:rPr>
          <w:rFonts w:ascii="Times New Roman" w:hAnsi="Times New Roman" w:cs="Times New Roman"/>
          <w:sz w:val="28"/>
          <w:szCs w:val="28"/>
        </w:rPr>
        <w:t xml:space="preserve"> Много высказано претензий, продолжается доработка. Основные изменения: </w:t>
      </w:r>
    </w:p>
    <w:p w:rsidR="0039628E" w:rsidRDefault="00063743" w:rsidP="00396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по-новому сформулированы предметные результаты. Теперь, предметные результаты-это учебные действия с предметным материалом;</w:t>
      </w:r>
    </w:p>
    <w:p w:rsidR="00063743" w:rsidRDefault="00063743" w:rsidP="0006374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образовательным результатам разбили по годам обучения. </w:t>
      </w:r>
      <w:r w:rsidRPr="00063743">
        <w:rPr>
          <w:rFonts w:ascii="Times New Roman" w:hAnsi="Times New Roman" w:cs="Times New Roman"/>
          <w:sz w:val="28"/>
          <w:szCs w:val="28"/>
        </w:rPr>
        <w:t>Теперь на промежуточной аттестации школа должна проверять те результаты и в таком порядке, который прописан во ФГОС основного общего образования. Раньше педагоги распределяли предметные образовательные результаты по</w:t>
      </w:r>
      <w:r>
        <w:rPr>
          <w:rFonts w:ascii="Times New Roman" w:hAnsi="Times New Roman" w:cs="Times New Roman"/>
          <w:sz w:val="28"/>
          <w:szCs w:val="28"/>
        </w:rPr>
        <w:t> годам обучения самостоятельно;</w:t>
      </w:r>
    </w:p>
    <w:p w:rsidR="00063743" w:rsidRDefault="00063743" w:rsidP="0006374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3743">
        <w:rPr>
          <w:rFonts w:ascii="Times New Roman" w:hAnsi="Times New Roman" w:cs="Times New Roman"/>
          <w:sz w:val="28"/>
          <w:szCs w:val="28"/>
        </w:rPr>
        <w:t>Ввели тематические модули для ИЗО, музыки, технологии, ОБЖ и физкультуры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3743">
        <w:rPr>
          <w:rFonts w:ascii="Times New Roman" w:hAnsi="Times New Roman" w:cs="Times New Roman"/>
          <w:sz w:val="28"/>
          <w:szCs w:val="28"/>
        </w:rPr>
        <w:t xml:space="preserve">Для каждого модуля прописаны предметные результаты, которые выносятся на промежуточную аттестацию. Школа самостоятельно определяет, в каком </w:t>
      </w:r>
      <w:r>
        <w:rPr>
          <w:rFonts w:ascii="Times New Roman" w:hAnsi="Times New Roman" w:cs="Times New Roman"/>
          <w:sz w:val="28"/>
          <w:szCs w:val="28"/>
        </w:rPr>
        <w:t>порядке и объеме изучать модули;</w:t>
      </w:r>
    </w:p>
    <w:p w:rsidR="00063743" w:rsidRDefault="00063743" w:rsidP="0006374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3743">
        <w:t xml:space="preserve"> </w:t>
      </w:r>
      <w:r w:rsidRPr="00063743">
        <w:rPr>
          <w:rFonts w:ascii="Times New Roman" w:hAnsi="Times New Roman" w:cs="Times New Roman"/>
          <w:sz w:val="28"/>
          <w:szCs w:val="28"/>
        </w:rPr>
        <w:t>Расширили содержание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063743">
        <w:rPr>
          <w:rFonts w:ascii="Times New Roman" w:hAnsi="Times New Roman" w:cs="Times New Roman"/>
          <w:sz w:val="28"/>
          <w:szCs w:val="28"/>
        </w:rPr>
        <w:t>зменили требования к личностным образовательным результатам и увеличили количество на</w:t>
      </w:r>
      <w:r>
        <w:rPr>
          <w:rFonts w:ascii="Times New Roman" w:hAnsi="Times New Roman" w:cs="Times New Roman"/>
          <w:sz w:val="28"/>
          <w:szCs w:val="28"/>
        </w:rPr>
        <w:t>правлений воспитательной работы;</w:t>
      </w:r>
    </w:p>
    <w:p w:rsidR="00063743" w:rsidRDefault="00063743" w:rsidP="0006374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3743">
        <w:rPr>
          <w:rFonts w:ascii="Times New Roman" w:hAnsi="Times New Roman" w:cs="Times New Roman"/>
          <w:sz w:val="28"/>
          <w:szCs w:val="28"/>
        </w:rPr>
        <w:t>Исключили второй иностранный язык из списка обязательных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3743">
        <w:rPr>
          <w:rFonts w:ascii="Times New Roman" w:hAnsi="Times New Roman" w:cs="Times New Roman"/>
          <w:sz w:val="28"/>
          <w:szCs w:val="28"/>
        </w:rPr>
        <w:t>Школа может ввести второй иностранный язык по выбору учеников, если в</w:t>
      </w:r>
      <w:r>
        <w:rPr>
          <w:rFonts w:ascii="Times New Roman" w:hAnsi="Times New Roman" w:cs="Times New Roman"/>
          <w:sz w:val="28"/>
          <w:szCs w:val="28"/>
        </w:rPr>
        <w:t xml:space="preserve"> ней есть необходимые условия. </w:t>
      </w:r>
      <w:r w:rsidRPr="00063743">
        <w:rPr>
          <w:rFonts w:ascii="Times New Roman" w:hAnsi="Times New Roman" w:cs="Times New Roman"/>
          <w:sz w:val="28"/>
          <w:szCs w:val="28"/>
        </w:rPr>
        <w:t>Для учебного предмета «Второй иностранный язык» есть предметные результаты освоения. Требования прописаны для английского, немецкого, французского и испанского языков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743" w:rsidRDefault="00063743" w:rsidP="0006374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3743">
        <w:rPr>
          <w:rFonts w:ascii="Times New Roman" w:hAnsi="Times New Roman" w:cs="Times New Roman"/>
          <w:sz w:val="28"/>
          <w:szCs w:val="28"/>
        </w:rPr>
        <w:t>. Ввели понятие 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3743">
        <w:rPr>
          <w:rFonts w:ascii="Times New Roman" w:hAnsi="Times New Roman" w:cs="Times New Roman"/>
          <w:sz w:val="28"/>
          <w:szCs w:val="28"/>
        </w:rPr>
        <w:t>Новый проект ФГОС ООО заявляет функциональную грамотность в составе государственных гарантий качества основного общего образования (п. 3 проекта). Школа должна обеспечить при реализации ООП формирование функциональной грамотности, в том числе школьники должны овладеть компетенциями, которые помогут им в дальнейшем получить образование и ориентироваться в мире профессий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3743">
        <w:t xml:space="preserve"> </w:t>
      </w:r>
      <w:r w:rsidRPr="00063743">
        <w:rPr>
          <w:rFonts w:ascii="Times New Roman" w:hAnsi="Times New Roman" w:cs="Times New Roman"/>
          <w:sz w:val="28"/>
          <w:szCs w:val="28"/>
        </w:rPr>
        <w:t>Проект ФГОС закрепляет функциональную грамотность как результат освоения ООП. Это связано с внедрением новой методологии оце</w:t>
      </w:r>
      <w:r>
        <w:rPr>
          <w:rFonts w:ascii="Times New Roman" w:hAnsi="Times New Roman" w:cs="Times New Roman"/>
          <w:sz w:val="28"/>
          <w:szCs w:val="28"/>
        </w:rPr>
        <w:t>нки качества общего образования</w:t>
      </w:r>
      <w:r w:rsidRPr="00063743">
        <w:rPr>
          <w:rFonts w:ascii="Times New Roman" w:hAnsi="Times New Roman" w:cs="Times New Roman"/>
          <w:sz w:val="28"/>
          <w:szCs w:val="28"/>
        </w:rPr>
        <w:t>. До 2024 года международные исследования качества образования пройдут во всех субъектах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743" w:rsidRPr="00063743" w:rsidRDefault="00063743" w:rsidP="0006374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063743">
        <w:t xml:space="preserve"> </w:t>
      </w:r>
      <w:r w:rsidRPr="00063743">
        <w:rPr>
          <w:rFonts w:ascii="Times New Roman" w:hAnsi="Times New Roman" w:cs="Times New Roman"/>
          <w:sz w:val="28"/>
          <w:szCs w:val="28"/>
        </w:rPr>
        <w:t>Когда новый ФГОС введут в действие, педагоги должны быть готовы провести самоаудит рабочих программ.</w:t>
      </w:r>
    </w:p>
    <w:p w:rsidR="0039628E" w:rsidRPr="004575CA" w:rsidRDefault="0039628E" w:rsidP="00396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063743">
        <w:rPr>
          <w:rFonts w:ascii="Times New Roman" w:hAnsi="Times New Roman" w:cs="Times New Roman"/>
          <w:sz w:val="28"/>
          <w:szCs w:val="28"/>
        </w:rPr>
        <w:t>проработать ФГОС ООО, изменения, внесенные в стандарт ООО, начать проведение самоаудита рабочих программ по предмету</w:t>
      </w:r>
      <w:r w:rsidR="005E5BE8">
        <w:rPr>
          <w:rFonts w:ascii="Times New Roman" w:hAnsi="Times New Roman" w:cs="Times New Roman"/>
          <w:sz w:val="28"/>
          <w:szCs w:val="28"/>
        </w:rPr>
        <w:t>.</w:t>
      </w:r>
    </w:p>
    <w:p w:rsidR="00063743" w:rsidRPr="00063743" w:rsidRDefault="00063743" w:rsidP="00063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продолжили ознакомление с ФГОС СОО</w:t>
      </w:r>
      <w:r w:rsidR="00F66DF7">
        <w:rPr>
          <w:rFonts w:ascii="Times New Roman" w:hAnsi="Times New Roman" w:cs="Times New Roman"/>
          <w:sz w:val="28"/>
          <w:szCs w:val="28"/>
        </w:rPr>
        <w:t>.</w:t>
      </w:r>
      <w:r w:rsidRPr="00063743">
        <w:t xml:space="preserve"> </w:t>
      </w:r>
      <w:r w:rsidRPr="00063743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063743" w:rsidRDefault="00063743" w:rsidP="00063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743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  <w:r w:rsidRPr="00063743">
        <w:t xml:space="preserve"> </w:t>
      </w:r>
      <w:r w:rsidRPr="00063743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063743" w:rsidRDefault="00063743" w:rsidP="00063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743">
        <w:rPr>
          <w:rFonts w:ascii="Times New Roman" w:hAnsi="Times New Roman" w:cs="Times New Roman"/>
          <w:sz w:val="28"/>
          <w:szCs w:val="28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063743" w:rsidRDefault="00063743" w:rsidP="00063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следствие – встает вопрос о составлении учебного плана по ФГОС среднего общего образования. Руководитель РМО познакомила с несколькими примерами составления учебного плана- разного направления профилей. В группах учителя поработали с раздаткой учебного плана, попробовали спроектировать учебный план на 10-11 классы, обсудили результат, отметили, какие сложности могут возникнуть , особенно в малокомплектных сельских школах.</w:t>
      </w:r>
    </w:p>
    <w:p w:rsidR="0039628E" w:rsidRDefault="0039628E" w:rsidP="00063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063743">
        <w:rPr>
          <w:rFonts w:ascii="Times New Roman" w:hAnsi="Times New Roman" w:cs="Times New Roman"/>
          <w:sz w:val="28"/>
          <w:szCs w:val="28"/>
        </w:rPr>
        <w:t>Познакомиться с ФГОС СОО, составить рабочую программу по предмету в соответствии со стандартами старшей школы</w:t>
      </w:r>
      <w:r w:rsidR="00F66DF7">
        <w:rPr>
          <w:rFonts w:ascii="Times New Roman" w:hAnsi="Times New Roman" w:cs="Times New Roman"/>
          <w:sz w:val="28"/>
          <w:szCs w:val="28"/>
        </w:rPr>
        <w:t>.</w:t>
      </w:r>
    </w:p>
    <w:p w:rsidR="00063743" w:rsidRDefault="0039628E" w:rsidP="00CB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вопросу </w:t>
      </w:r>
      <w:r w:rsidR="00063743">
        <w:rPr>
          <w:rFonts w:ascii="Times New Roman" w:hAnsi="Times New Roman" w:cs="Times New Roman"/>
          <w:sz w:val="28"/>
          <w:szCs w:val="28"/>
        </w:rPr>
        <w:t>продолжили обсуждения по новой форме аттестации.</w:t>
      </w:r>
      <w:r w:rsidR="00F66DF7"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="00063743">
        <w:rPr>
          <w:rFonts w:ascii="Times New Roman" w:hAnsi="Times New Roman" w:cs="Times New Roman"/>
          <w:sz w:val="28"/>
          <w:szCs w:val="28"/>
        </w:rPr>
        <w:t>решали кейсы по оценке  методической компетентности</w:t>
      </w:r>
      <w:r w:rsidR="00F66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50F" w:rsidRDefault="00CB350F" w:rsidP="00CB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E2F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743">
        <w:rPr>
          <w:rFonts w:ascii="Times New Roman" w:hAnsi="Times New Roman" w:cs="Times New Roman"/>
          <w:sz w:val="28"/>
          <w:szCs w:val="28"/>
        </w:rPr>
        <w:t>продолжить работу по формированию своей методической компетентности</w:t>
      </w:r>
      <w:r w:rsidR="00BA4351">
        <w:rPr>
          <w:rFonts w:ascii="Times New Roman" w:hAnsi="Times New Roman" w:cs="Times New Roman"/>
          <w:sz w:val="28"/>
          <w:szCs w:val="28"/>
        </w:rPr>
        <w:t>.</w:t>
      </w:r>
    </w:p>
    <w:p w:rsidR="00063743" w:rsidRDefault="00670E49" w:rsidP="00BA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вопросе – </w:t>
      </w:r>
      <w:r w:rsidR="00BA4351">
        <w:rPr>
          <w:rFonts w:ascii="Times New Roman" w:hAnsi="Times New Roman" w:cs="Times New Roman"/>
          <w:sz w:val="28"/>
          <w:szCs w:val="28"/>
        </w:rPr>
        <w:t xml:space="preserve"> </w:t>
      </w:r>
      <w:r w:rsidR="00063743">
        <w:rPr>
          <w:rFonts w:ascii="Times New Roman" w:hAnsi="Times New Roman" w:cs="Times New Roman"/>
          <w:sz w:val="28"/>
          <w:szCs w:val="28"/>
        </w:rPr>
        <w:t>Суханова Е.А. озвучила результаты ВОш. Отметила, что количество работ увеличилось, но состав комиссии по проверке работ необходимо увеличить. Провели довыборы в комиссию.</w:t>
      </w:r>
    </w:p>
    <w:p w:rsidR="00670E49" w:rsidRPr="004575CA" w:rsidRDefault="00063743" w:rsidP="00BA4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18.12.2019 закончился очередной конкурс учителей математики «Суперматематик». Шуманский С.В. занял – 2 место, Грищенко О.Л. и Лапшова Е.С. – 2 место в командных соревнованиях. Продолжается конкурс «Задача недели» - на прошлой неделе Грищенко О.Л.- мастер математики по решению задач. Неоднократно мастером становился и Казанцев Н.Н. Конкурсы продолжаются и будут продолжаться – принимаем активное участие.</w:t>
      </w:r>
    </w:p>
    <w:p w:rsidR="00670E49" w:rsidRPr="00BA4351" w:rsidRDefault="00670E49" w:rsidP="00670E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063743">
        <w:rPr>
          <w:rFonts w:ascii="Times New Roman" w:hAnsi="Times New Roman" w:cs="Times New Roman"/>
          <w:sz w:val="28"/>
          <w:szCs w:val="28"/>
        </w:rPr>
        <w:t>Принять к сведению результаты ВОш. В состав комиссии по проверке работ внести  Грищенко О.Л., Макарова В.В., Калашникова А.Н., Гапонова Т.А., Лапшова Е.С.</w:t>
      </w:r>
      <w:r w:rsidR="00C31373">
        <w:rPr>
          <w:rFonts w:ascii="Times New Roman" w:hAnsi="Times New Roman" w:cs="Times New Roman"/>
          <w:sz w:val="28"/>
          <w:szCs w:val="28"/>
        </w:rPr>
        <w:t>.</w:t>
      </w:r>
      <w:r w:rsidR="00063743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конкурсах проф. мастерства</w:t>
      </w:r>
    </w:p>
    <w:p w:rsidR="0039628E" w:rsidRDefault="0039628E" w:rsidP="00396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63743" w:rsidRDefault="00063743" w:rsidP="0006374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743">
        <w:rPr>
          <w:rFonts w:ascii="Times New Roman" w:hAnsi="Times New Roman" w:cs="Times New Roman"/>
          <w:sz w:val="28"/>
          <w:szCs w:val="28"/>
        </w:rPr>
        <w:t>проработать ФГОС ООО, изменения, внесенные в стандарт ООО, начать проведение самоаудита рабочих программ по предмету.</w:t>
      </w:r>
    </w:p>
    <w:p w:rsidR="00063743" w:rsidRPr="00063743" w:rsidRDefault="00063743" w:rsidP="0006374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743">
        <w:rPr>
          <w:rFonts w:ascii="Times New Roman" w:hAnsi="Times New Roman" w:cs="Times New Roman"/>
          <w:sz w:val="28"/>
          <w:szCs w:val="28"/>
        </w:rPr>
        <w:t>Познакомиться с ФГОС СОО, составить рабочую программу по предмету в соответствии со стандартами старшей школы.</w:t>
      </w:r>
    </w:p>
    <w:p w:rsidR="00063743" w:rsidRDefault="00063743" w:rsidP="0006374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своей методической компетентности</w:t>
      </w:r>
    </w:p>
    <w:p w:rsidR="00063743" w:rsidRPr="00063743" w:rsidRDefault="00063743" w:rsidP="0006374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результаты ВОш. В состав комиссии по проверке работ внести  Грищенко О.Л., Макарова В.В., Калашникова А.Н., Гапонова Т.А., Лапшова Е.С.. Принимать активное участие в конкурсах проф. мастерства</w:t>
      </w:r>
    </w:p>
    <w:p w:rsidR="0039628E" w:rsidRPr="00063743" w:rsidRDefault="0039628E" w:rsidP="0006374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28E" w:rsidRDefault="0039628E" w:rsidP="00396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РМО: Суханова Е.А</w:t>
      </w:r>
    </w:p>
    <w:p w:rsidR="0039628E" w:rsidRPr="008945ED" w:rsidRDefault="0039628E" w:rsidP="00396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: </w:t>
      </w:r>
      <w:r w:rsidR="00A024FD">
        <w:rPr>
          <w:rFonts w:ascii="Times New Roman" w:hAnsi="Times New Roman" w:cs="Times New Roman"/>
          <w:sz w:val="28"/>
          <w:szCs w:val="28"/>
        </w:rPr>
        <w:t>Лапшова Е.С.</w:t>
      </w:r>
    </w:p>
    <w:p w:rsidR="008945ED" w:rsidRPr="008945ED" w:rsidRDefault="0039628E" w:rsidP="0039628E">
      <w:pPr>
        <w:rPr>
          <w:rFonts w:ascii="Times New Roman" w:hAnsi="Times New Roman" w:cs="Times New Roman"/>
          <w:sz w:val="28"/>
          <w:szCs w:val="28"/>
        </w:rPr>
      </w:pPr>
      <w:r w:rsidRPr="0039628E">
        <w:rPr>
          <w:rFonts w:ascii="Times New Roman" w:hAnsi="Times New Roman"/>
          <w:b/>
          <w:sz w:val="28"/>
          <w:szCs w:val="28"/>
        </w:rPr>
        <w:br w:type="page"/>
      </w:r>
    </w:p>
    <w:p w:rsidR="0039628E" w:rsidRPr="008945ED" w:rsidRDefault="003962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9628E" w:rsidRPr="008945ED" w:rsidSect="001F4D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8B" w:rsidRDefault="00B0068B" w:rsidP="0027038C">
      <w:pPr>
        <w:spacing w:after="0" w:line="240" w:lineRule="auto"/>
      </w:pPr>
      <w:r>
        <w:separator/>
      </w:r>
    </w:p>
  </w:endnote>
  <w:endnote w:type="continuationSeparator" w:id="0">
    <w:p w:rsidR="00B0068B" w:rsidRDefault="00B0068B" w:rsidP="0027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8B" w:rsidRDefault="00B0068B" w:rsidP="0027038C">
      <w:pPr>
        <w:spacing w:after="0" w:line="240" w:lineRule="auto"/>
      </w:pPr>
      <w:r>
        <w:separator/>
      </w:r>
    </w:p>
  </w:footnote>
  <w:footnote w:type="continuationSeparator" w:id="0">
    <w:p w:rsidR="00B0068B" w:rsidRDefault="00B0068B" w:rsidP="0027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6CD9"/>
    <w:multiLevelType w:val="hybridMultilevel"/>
    <w:tmpl w:val="EFA2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A84"/>
    <w:multiLevelType w:val="hybridMultilevel"/>
    <w:tmpl w:val="4A24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E6A"/>
    <w:multiLevelType w:val="hybridMultilevel"/>
    <w:tmpl w:val="597EA966"/>
    <w:lvl w:ilvl="0" w:tplc="E070A6FA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BD367B5"/>
    <w:multiLevelType w:val="hybridMultilevel"/>
    <w:tmpl w:val="89C23FD4"/>
    <w:lvl w:ilvl="0" w:tplc="FB988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12A2E"/>
    <w:multiLevelType w:val="hybridMultilevel"/>
    <w:tmpl w:val="6E8C604A"/>
    <w:lvl w:ilvl="0" w:tplc="1BCCA6D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524128"/>
    <w:multiLevelType w:val="hybridMultilevel"/>
    <w:tmpl w:val="52F2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829FF"/>
    <w:multiLevelType w:val="hybridMultilevel"/>
    <w:tmpl w:val="57D623FC"/>
    <w:lvl w:ilvl="0" w:tplc="75722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B10EF4"/>
    <w:multiLevelType w:val="hybridMultilevel"/>
    <w:tmpl w:val="BB3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C5885"/>
    <w:multiLevelType w:val="hybridMultilevel"/>
    <w:tmpl w:val="EFA2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FC"/>
    <w:rsid w:val="00033DDF"/>
    <w:rsid w:val="00063743"/>
    <w:rsid w:val="00097023"/>
    <w:rsid w:val="00150517"/>
    <w:rsid w:val="001A789E"/>
    <w:rsid w:val="001F4DC0"/>
    <w:rsid w:val="0024578E"/>
    <w:rsid w:val="0027038C"/>
    <w:rsid w:val="0039628E"/>
    <w:rsid w:val="00451D8D"/>
    <w:rsid w:val="004575CA"/>
    <w:rsid w:val="00564F3E"/>
    <w:rsid w:val="005A189A"/>
    <w:rsid w:val="005E5BE8"/>
    <w:rsid w:val="00670E49"/>
    <w:rsid w:val="008065E1"/>
    <w:rsid w:val="00826567"/>
    <w:rsid w:val="008612FC"/>
    <w:rsid w:val="008945ED"/>
    <w:rsid w:val="008A0B41"/>
    <w:rsid w:val="008C49C7"/>
    <w:rsid w:val="00904F0D"/>
    <w:rsid w:val="00A024FD"/>
    <w:rsid w:val="00AB3E2F"/>
    <w:rsid w:val="00B0068B"/>
    <w:rsid w:val="00B54964"/>
    <w:rsid w:val="00BA4351"/>
    <w:rsid w:val="00BB5261"/>
    <w:rsid w:val="00C31373"/>
    <w:rsid w:val="00C8548C"/>
    <w:rsid w:val="00C97F69"/>
    <w:rsid w:val="00CB350F"/>
    <w:rsid w:val="00DE5702"/>
    <w:rsid w:val="00E23C4F"/>
    <w:rsid w:val="00F6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3C4D7-B8E5-444C-848B-EEF9E93F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38C"/>
  </w:style>
  <w:style w:type="paragraph" w:styleId="a6">
    <w:name w:val="footer"/>
    <w:basedOn w:val="a"/>
    <w:link w:val="a7"/>
    <w:uiPriority w:val="99"/>
    <w:unhideWhenUsed/>
    <w:rsid w:val="0027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</cp:revision>
  <dcterms:created xsi:type="dcterms:W3CDTF">2020-03-23T13:24:00Z</dcterms:created>
  <dcterms:modified xsi:type="dcterms:W3CDTF">2020-03-23T13:24:00Z</dcterms:modified>
</cp:coreProperties>
</file>