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7A37C" w14:textId="0FDA420F" w:rsidR="007C7478" w:rsidRDefault="007C7478" w:rsidP="007C7478">
      <w:r>
        <w:t xml:space="preserve">Протокол № </w:t>
      </w:r>
      <w:r>
        <w:t>1</w:t>
      </w:r>
    </w:p>
    <w:p w14:paraId="4FB7921B" w14:textId="77777777" w:rsidR="007C7478" w:rsidRDefault="007C7478" w:rsidP="007C7478">
      <w:r>
        <w:t>заседания районного методического объединения</w:t>
      </w:r>
    </w:p>
    <w:p w14:paraId="506CE947" w14:textId="77777777" w:rsidR="007C7478" w:rsidRDefault="007C7478" w:rsidP="007C7478">
      <w:r>
        <w:t>учителей изобразительного искусства</w:t>
      </w:r>
    </w:p>
    <w:p w14:paraId="7D3E2FF7" w14:textId="2E060061" w:rsidR="007C7478" w:rsidRDefault="007C7478" w:rsidP="007C7478">
      <w:r>
        <w:t>от 06.</w:t>
      </w:r>
      <w:r>
        <w:t>11</w:t>
      </w:r>
      <w:r>
        <w:t>.2020</w:t>
      </w:r>
    </w:p>
    <w:p w14:paraId="55C31B81" w14:textId="15DAE2E6" w:rsidR="007C7478" w:rsidRDefault="007C7478" w:rsidP="007C7478">
      <w:r>
        <w:t>Присутствовало: 1</w:t>
      </w:r>
      <w:r>
        <w:t>1</w:t>
      </w:r>
      <w:r>
        <w:t xml:space="preserve"> педагогов</w:t>
      </w:r>
    </w:p>
    <w:p w14:paraId="3902F89C" w14:textId="77777777" w:rsidR="007C7478" w:rsidRDefault="007C7478" w:rsidP="007C7478">
      <w:r>
        <w:t>Повестка дня:</w:t>
      </w:r>
    </w:p>
    <w:p w14:paraId="789E8802" w14:textId="77777777" w:rsidR="007C7478" w:rsidRDefault="007C7478" w:rsidP="007C7478">
      <w:r>
        <w:t>1.</w:t>
      </w:r>
      <w:r>
        <w:tab/>
      </w:r>
      <w:bookmarkStart w:id="0" w:name="_Hlk58479701"/>
      <w:r>
        <w:t>Анализ работы за 2019-2020</w:t>
      </w:r>
      <w:bookmarkEnd w:id="0"/>
    </w:p>
    <w:p w14:paraId="74D49ADA" w14:textId="77777777" w:rsidR="007C7478" w:rsidRDefault="007C7478" w:rsidP="007C7478">
      <w:r>
        <w:t>2.</w:t>
      </w:r>
      <w:r>
        <w:tab/>
      </w:r>
      <w:bookmarkStart w:id="1" w:name="_Hlk58479733"/>
      <w:r>
        <w:t xml:space="preserve">«Функциональная грамотность» на уроках искусства. Сокольских Ю.С. </w:t>
      </w:r>
      <w:proofErr w:type="spellStart"/>
      <w:r>
        <w:t>Имисская</w:t>
      </w:r>
      <w:proofErr w:type="spellEnd"/>
      <w:r>
        <w:t xml:space="preserve"> СОШ№13</w:t>
      </w:r>
    </w:p>
    <w:bookmarkEnd w:id="1"/>
    <w:p w14:paraId="1F96044B" w14:textId="1B458D37" w:rsidR="007C7478" w:rsidRDefault="007C7478" w:rsidP="007C7478">
      <w:r>
        <w:t>3.</w:t>
      </w:r>
      <w:r>
        <w:tab/>
        <w:t>Обсуждение плана работы на 2020-2021 уч. Год.</w:t>
      </w:r>
    </w:p>
    <w:p w14:paraId="592F7894" w14:textId="77777777" w:rsidR="007C7478" w:rsidRDefault="007C7478" w:rsidP="007C7478">
      <w:r>
        <w:t>Слушали:</w:t>
      </w:r>
    </w:p>
    <w:p w14:paraId="0D319C9C" w14:textId="5635E132" w:rsidR="007C7478" w:rsidRDefault="007C7478" w:rsidP="007C7478">
      <w:r>
        <w:t xml:space="preserve">Начала заседание учителей искусства Копейкина А.В. </w:t>
      </w:r>
      <w:proofErr w:type="gramStart"/>
      <w:r>
        <w:t>представила</w:t>
      </w:r>
      <w:r w:rsidRPr="007C7478">
        <w:t xml:space="preserve"> </w:t>
      </w:r>
      <w:r>
        <w:t xml:space="preserve"> а</w:t>
      </w:r>
      <w:r w:rsidRPr="007C7478">
        <w:t>нализ</w:t>
      </w:r>
      <w:proofErr w:type="gramEnd"/>
      <w:r w:rsidRPr="007C7478">
        <w:t xml:space="preserve"> работы за 2019-2020</w:t>
      </w:r>
      <w:r>
        <w:t xml:space="preserve"> </w:t>
      </w:r>
      <w:r>
        <w:t xml:space="preserve"> .</w:t>
      </w:r>
    </w:p>
    <w:p w14:paraId="7480CAD1" w14:textId="3F1846F5" w:rsidR="007C7478" w:rsidRDefault="007C7478" w:rsidP="007C7478">
      <w:r>
        <w:t>По второму вопросу</w:t>
      </w:r>
      <w:r>
        <w:t xml:space="preserve"> выступила с </w:t>
      </w:r>
      <w:proofErr w:type="gramStart"/>
      <w:r>
        <w:t xml:space="preserve">темой </w:t>
      </w:r>
      <w:r>
        <w:t xml:space="preserve"> </w:t>
      </w:r>
      <w:bookmarkStart w:id="2" w:name="_Hlk58480074"/>
      <w:r w:rsidRPr="007C7478">
        <w:t>«</w:t>
      </w:r>
      <w:proofErr w:type="gramEnd"/>
      <w:r w:rsidRPr="007C7478">
        <w:t>Функциональная грамотность» на уроках искусства</w:t>
      </w:r>
      <w:r>
        <w:t>»</w:t>
      </w:r>
      <w:bookmarkEnd w:id="2"/>
      <w:r w:rsidRPr="007C7478">
        <w:t xml:space="preserve">. Сокольских Ю.С. </w:t>
      </w:r>
      <w:proofErr w:type="spellStart"/>
      <w:r w:rsidRPr="007C7478">
        <w:t>Имисская</w:t>
      </w:r>
      <w:proofErr w:type="spellEnd"/>
      <w:r w:rsidRPr="007C7478">
        <w:t xml:space="preserve"> СОШ№13</w:t>
      </w:r>
      <w:r>
        <w:t>.</w:t>
      </w:r>
    </w:p>
    <w:p w14:paraId="143E45B7" w14:textId="4DA00B04" w:rsidR="007C7478" w:rsidRDefault="007C7478" w:rsidP="007C7478">
      <w:r w:rsidRPr="007C7478">
        <w:t>«Функциональная грамотность» на уроках искусства</w:t>
      </w:r>
      <w:r>
        <w:t>»</w:t>
      </w:r>
    </w:p>
    <w:p w14:paraId="680AB2FC" w14:textId="77777777" w:rsidR="007C7478" w:rsidRDefault="007C7478" w:rsidP="007C7478">
      <w:r>
        <w:t>Развитие функциональной грамотности на уроках изобразительного искусства</w:t>
      </w:r>
    </w:p>
    <w:p w14:paraId="7D816A73" w14:textId="77777777" w:rsidR="007C7478" w:rsidRDefault="007C7478" w:rsidP="007C7478">
      <w:r>
        <w:t>при использовании проектной технологии</w:t>
      </w:r>
    </w:p>
    <w:p w14:paraId="68DDB61C" w14:textId="63339AB7" w:rsidR="007C7478" w:rsidRDefault="007C7478" w:rsidP="007C7478">
      <w:r>
        <w:t>Сокольских Юлия Сергеевна</w:t>
      </w:r>
    </w:p>
    <w:p w14:paraId="1CA04596" w14:textId="47DCAA35" w:rsidR="007C7478" w:rsidRDefault="007C7478" w:rsidP="007C7478">
      <w:r>
        <w:t xml:space="preserve">Учитель </w:t>
      </w:r>
      <w:r>
        <w:t>музыки</w:t>
      </w:r>
    </w:p>
    <w:p w14:paraId="4B9A572B" w14:textId="371A9903" w:rsidR="007C7478" w:rsidRDefault="007C7478" w:rsidP="007C7478">
      <w:r>
        <w:t xml:space="preserve">МКОУ </w:t>
      </w:r>
      <w:proofErr w:type="spellStart"/>
      <w:r>
        <w:t>Имисская</w:t>
      </w:r>
      <w:proofErr w:type="spellEnd"/>
      <w:r>
        <w:t xml:space="preserve"> СОШ№13</w:t>
      </w:r>
    </w:p>
    <w:p w14:paraId="7B0EF7FD" w14:textId="77777777" w:rsidR="007C7478" w:rsidRDefault="007C7478" w:rsidP="007C7478">
      <w:r>
        <w:t>Введение.</w:t>
      </w:r>
    </w:p>
    <w:p w14:paraId="084CB048" w14:textId="77777777" w:rsidR="007C7478" w:rsidRDefault="007C7478" w:rsidP="007C7478">
      <w:r>
        <w:t>Функциональная грамотность есть определенный уровень знаний, умений и навыков, обеспечивающих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культурной среде. Перспективным, в плане повышения уровня функциональной грамотности, представляется мне проектная и исследовательская деятельность.  Она позволяет эффективно развивать критическое мышление, исследовательские способности аудитории, активизировать творческие способности и творческую деятельность обучающихся.</w:t>
      </w:r>
    </w:p>
    <w:p w14:paraId="011367F1" w14:textId="77777777" w:rsidR="007C7478" w:rsidRDefault="007C7478" w:rsidP="007C7478">
      <w:r>
        <w:t>Одна из важнейших задач современной школы – формирование функционально грамотных людей. Что такое «функциональная грамотность»? Функциональная грамотность – способность человека вступать в отношения с внешней средой, быстро адаптироваться и функционировать в ней. Основы функциональной грамотности закладываются в начальной школе, где идет интенсивное обучение различным видам речевой деятельности – письму и чтению, говорению и слушанию.</w:t>
      </w:r>
    </w:p>
    <w:p w14:paraId="60873B5A" w14:textId="77777777" w:rsidR="007C7478" w:rsidRDefault="007C7478" w:rsidP="007C7478">
      <w:r>
        <w:t xml:space="preserve">Сегодня обучение в школе не может ограничиваться академическими целями, оно должно включать функциональные и операционные цели, связанные с повседневной жизнью и трудовой деятельностью. Новые стандарты образования ориентируют учителя на развитие функциональной грамотности учащихся. Проблема функциональной грамотности должна рассматриваться не как научная и смысловая проблема, а как проблема деятельностная, позволяющая </w:t>
      </w:r>
      <w:r>
        <w:lastRenderedPageBreak/>
        <w:t>переориентировать усилия личности от пассивной к активной, от программной к проектной деятельности .Функциональная грамотность позволит ученику социально адаптироваться и успешно творить, функционировать в современном обществе.</w:t>
      </w:r>
    </w:p>
    <w:p w14:paraId="3EFCCB61" w14:textId="77777777" w:rsidR="007C7478" w:rsidRDefault="007C7478" w:rsidP="007C7478">
      <w:r>
        <w:t>Согласно исследованиям доктора педагогических наук</w:t>
      </w:r>
    </w:p>
    <w:p w14:paraId="03132BD2" w14:textId="77777777" w:rsidR="007C7478" w:rsidRDefault="007C7478" w:rsidP="007C7478">
      <w:r>
        <w:t xml:space="preserve">С.М. </w:t>
      </w:r>
      <w:proofErr w:type="spellStart"/>
      <w:r>
        <w:t>Вершловского</w:t>
      </w:r>
      <w:proofErr w:type="spellEnd"/>
      <w:r>
        <w:t xml:space="preserve"> уже проводятся исследования функциональной грамотности выпускников школ. Разработаны индикаторы функциональной грамотности, причем каждый индикатор включает характеристики умений, раскрывающих его содержание:</w:t>
      </w:r>
    </w:p>
    <w:p w14:paraId="1184DA21" w14:textId="77777777" w:rsidR="007C7478" w:rsidRDefault="007C7478" w:rsidP="007C7478">
      <w:r>
        <w:t>- умение анализировать текст, использовать информацию, представленную в различных формах (переход от одной ситуации к другой, придерживаться инструкции, видеть проблему, обосновать действия, оформление в виде таблицы, диаграммы и прочее);</w:t>
      </w:r>
    </w:p>
    <w:p w14:paraId="30B0D85E" w14:textId="77777777" w:rsidR="007C7478" w:rsidRDefault="007C7478" w:rsidP="007C7478">
      <w:r>
        <w:t xml:space="preserve">- умение одновременно удерживать несколько условий, в том числе конфликтующих друг с </w:t>
      </w:r>
      <w:proofErr w:type="gramStart"/>
      <w:r>
        <w:t>другом(</w:t>
      </w:r>
      <w:proofErr w:type="gramEnd"/>
      <w:r>
        <w:t>3 уровня: 1-репродуктивный, 2-рефлексивный, 3-функциональный).</w:t>
      </w:r>
    </w:p>
    <w:p w14:paraId="0B69575B" w14:textId="77777777" w:rsidR="007C7478" w:rsidRDefault="007C7478" w:rsidP="007C7478">
      <w:r>
        <w:t>- умение выявлять закономерности в структурированных объектах (делать выводы)</w:t>
      </w:r>
    </w:p>
    <w:p w14:paraId="6349034A" w14:textId="77777777" w:rsidR="007C7478" w:rsidRDefault="007C7478" w:rsidP="007C7478">
      <w:r>
        <w:t>- умение осуществлять пробные действия при поиске решения проблемы (проблемные ситуации на уроке)</w:t>
      </w:r>
    </w:p>
    <w:p w14:paraId="031027CC" w14:textId="77777777" w:rsidR="007C7478" w:rsidRDefault="007C7478" w:rsidP="007C7478">
      <w:r>
        <w:t>- умение контролировать ход и результат решения проблемы (карта достижений) – выбирать материал, который необходим для решения задачи; осознать и обозначить свой путь движения в предмете и делать предположение о дальнейших продвижениях).</w:t>
      </w:r>
    </w:p>
    <w:p w14:paraId="1DD35E88" w14:textId="77777777" w:rsidR="007C7478" w:rsidRDefault="007C7478" w:rsidP="007C7478">
      <w:r>
        <w:t>Эти умения являются индикаторами функциональной грамотности и формируются за счет включения в урок заданий, направленных на формирование данных умений.</w:t>
      </w:r>
    </w:p>
    <w:p w14:paraId="50DE3B55" w14:textId="77777777" w:rsidR="007C7478" w:rsidRDefault="007C7478" w:rsidP="007C7478">
      <w:r>
        <w:t>В любой учебной дисциплине после главного вопроса содержания обучения сразу же встает второй, какие методы и приемы целесообразно использовать при обучении детей? В этой связи изобразительное искусство не является исключением. Школьный курс не ставит своей целью сделать их профессиональными художниками. Изучение данной дисциплины призвано сформировать у учащихся способность нестандартно трактовать ту или иную тему, развивать творческое восприятие и самостоятельность мышления, научить ребенка творчески подходить к решению любых проблем. Иными словами - формировать индивидуальность. Современный урок требует компетентностного подхода – рассказать, показать, применить практические виды работы, организовать самостоятельный поиск знаний, так как качественное образование, которое развивает ключевые компетенции. Высказывание известного немецкого философа Эммануила Канта «Не мыслям надобно учить, а учить мыслить» сегодня особенно актуально.</w:t>
      </w:r>
    </w:p>
    <w:p w14:paraId="789717FF" w14:textId="77777777" w:rsidR="007C7478" w:rsidRDefault="007C7478" w:rsidP="007C7478">
      <w:r>
        <w:t xml:space="preserve">В основу компетентностного подхода в образовании положена деятельность. Это значит, что побуждаемый потребностями человек способен самостоятельно сориентироваться в ситуации, приобрести новые необходимые знания, правильно поставить цель действий в соответствии с объективными законами и наличными обстоятельствами, определяющими реальность и </w:t>
      </w:r>
      <w:proofErr w:type="spellStart"/>
      <w:r>
        <w:t>достигаемость</w:t>
      </w:r>
      <w:proofErr w:type="spellEnd"/>
      <w:r>
        <w:t xml:space="preserve"> цели в соответствии с ситуацией, целью и условиями определить конкретные способы и средства действий, в процессе действий отработать, усовершенствовать их и, наконец, достигнуть цель. Основой преподавания изобразительного искусства является деятельное освоение предмета через творческую деятельность</w:t>
      </w:r>
    </w:p>
    <w:p w14:paraId="578095F5" w14:textId="40C521E4" w:rsidR="007C7478" w:rsidRDefault="007C7478" w:rsidP="007C7478">
      <w:r>
        <w:t xml:space="preserve">В программе по предмету </w:t>
      </w:r>
      <w:proofErr w:type="gramStart"/>
      <w:r>
        <w:t xml:space="preserve">« </w:t>
      </w:r>
      <w:r w:rsidR="00DA0C4E">
        <w:t>И</w:t>
      </w:r>
      <w:r>
        <w:t>скусство</w:t>
      </w:r>
      <w:proofErr w:type="gramEnd"/>
      <w:r>
        <w:t>» повторяются навыки и умения, без которых сегодня невозможно справляться с решением жизненно важных задач:</w:t>
      </w:r>
    </w:p>
    <w:p w14:paraId="7B05CFD0" w14:textId="77777777" w:rsidR="007C7478" w:rsidRDefault="007C7478" w:rsidP="007C7478">
      <w:r>
        <w:t>- осмысленно читать и воспринимать на слух тексты разных типов (информационные и прикладного характера, литературные тексты);</w:t>
      </w:r>
    </w:p>
    <w:p w14:paraId="29024969" w14:textId="77777777" w:rsidR="007C7478" w:rsidRDefault="007C7478" w:rsidP="007C7478">
      <w:r>
        <w:lastRenderedPageBreak/>
        <w:t>- уметь извлекать информацию из разных источников;</w:t>
      </w:r>
    </w:p>
    <w:p w14:paraId="57C71BE2" w14:textId="77777777" w:rsidR="007C7478" w:rsidRDefault="007C7478" w:rsidP="007C7478">
      <w:r>
        <w:t>- учиться находить и критически оценивать информацию из СМИ и Интернета;</w:t>
      </w:r>
    </w:p>
    <w:p w14:paraId="0C8585AC" w14:textId="77777777" w:rsidR="007C7478" w:rsidRDefault="007C7478" w:rsidP="007C7478">
      <w:r>
        <w:t>- уметь пользоваться источниками и ссылаться на них;</w:t>
      </w:r>
    </w:p>
    <w:p w14:paraId="7965BF6B" w14:textId="71D61192" w:rsidR="007C7478" w:rsidRDefault="007C7478" w:rsidP="007C7478">
      <w:r>
        <w:t>- уметь анализировать картины</w:t>
      </w:r>
      <w:r w:rsidR="00DA0C4E">
        <w:t>, музыкальные произведения</w:t>
      </w:r>
      <w:r>
        <w:t>, понимать условные обозначения и уметь применять их при подготовке собственных текстов;</w:t>
      </w:r>
    </w:p>
    <w:p w14:paraId="4F6D64F4" w14:textId="77777777" w:rsidR="007C7478" w:rsidRDefault="007C7478" w:rsidP="007C7478">
      <w:r>
        <w:t>Реализовывать разные стратегии чтения при работе с текстом.</w:t>
      </w:r>
    </w:p>
    <w:p w14:paraId="32C6D2DC" w14:textId="77777777" w:rsidR="007C7478" w:rsidRDefault="007C7478" w:rsidP="007C7478">
      <w:r>
        <w:t xml:space="preserve">В курсе осуществляются межпредметные связи изобразительного искусства с технологией, литературой, театром, музыкой, историей, краеведением, окружающим миром, информатикой, развитием </w:t>
      </w:r>
      <w:proofErr w:type="spellStart"/>
      <w:r>
        <w:t>речи.Школа</w:t>
      </w:r>
      <w:proofErr w:type="spellEnd"/>
      <w:r>
        <w:t xml:space="preserve"> должна научить своих учеников не только предметным, но и универсальным знаниям и умениям, применять полученные знания в повседневной жизни.</w:t>
      </w:r>
    </w:p>
    <w:p w14:paraId="1094232F" w14:textId="77777777" w:rsidR="007C7478" w:rsidRDefault="007C7478" w:rsidP="007C7478">
      <w:r>
        <w:t>Проектная деятельность как средство повышения функциональной грамотности учащихся</w:t>
      </w:r>
    </w:p>
    <w:p w14:paraId="1E166CB6" w14:textId="77777777" w:rsidR="007C7478" w:rsidRDefault="007C7478" w:rsidP="007C7478">
      <w:r>
        <w:t>Перспективным в плане повышения функциональной грамотности является проектная и исследовательская деятельность. Сегодня метод проектов становится интегрированным компонентом современной системы образования. Суть метода остается прежней – стимулировать интерес учащихся к определенным проблемам, решение которых предполагает владение (и приобретение в ходе работы) определенной суммы знаний и через проектную деятельность предполагает практическое применение имеющихся и приобретенных знаний. Метод позволяет соединить академические знания с практическим опытом их применения.</w:t>
      </w:r>
    </w:p>
    <w:p w14:paraId="5D554327" w14:textId="382DEB59" w:rsidR="007C7478" w:rsidRDefault="007C7478" w:rsidP="007C7478">
      <w:r>
        <w:t xml:space="preserve">В системе обучения </w:t>
      </w:r>
      <w:r w:rsidR="00DA0C4E">
        <w:t xml:space="preserve">в области </w:t>
      </w:r>
      <w:r>
        <w:t xml:space="preserve"> искусств</w:t>
      </w:r>
      <w:r w:rsidR="00DA0C4E">
        <w:t>а</w:t>
      </w:r>
      <w:r>
        <w:t xml:space="preserve"> изначально заложены принципы проектно-исследовательской деятельности – самостоятельное получение знаний, которое ведет к развитию способностей учащихся, их мыслительной деятельности, умения осуществлять поисковую деятельность (т.е. самостоятельно решать поставленную задачу).</w:t>
      </w:r>
    </w:p>
    <w:p w14:paraId="2AFE227C" w14:textId="77777777" w:rsidR="007C7478" w:rsidRDefault="007C7478" w:rsidP="007C7478">
      <w:r>
        <w:t>Для ученика проект – это возможность раскрытия своего творческого потенциала. Это деятельность, которая позволяет проявить себя индивидуально или в группе, попробовать свои силы, приложить свои знания, принести пользу, показать публично достигнутый результат. Для учителя учебный проект – это интегративное дидактическое средство развития, обучения и воспитания.</w:t>
      </w:r>
    </w:p>
    <w:p w14:paraId="727DB76D" w14:textId="77777777" w:rsidR="007C7478" w:rsidRDefault="007C7478" w:rsidP="007C7478">
      <w:r>
        <w:t>С позиций компетентностного подхода основным непосредственным результатом образовательной деятельности становится формирование ключевых компетенций. Их формирование осуществляется в рамках каждого предмета, в том числе и изобразительного искусства, применением различных методов, в частности, используя метод проектов.</w:t>
      </w:r>
    </w:p>
    <w:p w14:paraId="5BF2BC45" w14:textId="77777777" w:rsidR="007C7478" w:rsidRDefault="007C7478" w:rsidP="007C7478">
      <w:r>
        <w:t>Существует семь ключевых образовательных компетенций: ценностно-смысловая, общекультурная, учебно-познавательная, информационная, коммуникативная, социально-трудовая, компетенция личностного совершенствования. Проектная деятельность позволяет формировать все эти компетенции.</w:t>
      </w:r>
    </w:p>
    <w:p w14:paraId="0A2D7DA9" w14:textId="77777777" w:rsidR="007C7478" w:rsidRDefault="007C7478" w:rsidP="007C7478">
      <w:r>
        <w:t xml:space="preserve">Учебно-познавательная компетенция – это совокупность компетенций ученика в сфере самостоятельной познавательной деятельности, включающей элементы логической, методологической </w:t>
      </w:r>
      <w:proofErr w:type="spellStart"/>
      <w:r>
        <w:t>общеучебной</w:t>
      </w:r>
      <w:proofErr w:type="spellEnd"/>
      <w:r>
        <w:t xml:space="preserve"> деятельности, соотнесенной с реальными познаваемыми объектами. Сюда входят способы организации: целеполагания, планирования, анализа, рефлексии, самооценки. Формирование учебно-познавательной компетенции является необходимым условием эффективной учебной деятельности учащихся в школе.</w:t>
      </w:r>
    </w:p>
    <w:p w14:paraId="0E3A60AA" w14:textId="6464E69B" w:rsidR="007C7478" w:rsidRDefault="007C7478" w:rsidP="007C7478">
      <w:r>
        <w:t xml:space="preserve">На </w:t>
      </w:r>
      <w:proofErr w:type="gramStart"/>
      <w:r>
        <w:t>уроках  искусства</w:t>
      </w:r>
      <w:proofErr w:type="gramEnd"/>
      <w:r>
        <w:t xml:space="preserve"> проектная деятельность учащихся возможна практически по всем предлагаемым программой темам.</w:t>
      </w:r>
    </w:p>
    <w:p w14:paraId="709B09EF" w14:textId="77777777" w:rsidR="007C7478" w:rsidRDefault="007C7478" w:rsidP="007C7478">
      <w:r>
        <w:lastRenderedPageBreak/>
        <w:t>Рассмотрим формирование функциональной грамотности посредством проектной деятельности учащихся на примере одного из урочных проектов по теме:</w:t>
      </w:r>
    </w:p>
    <w:p w14:paraId="06D90E2A" w14:textId="77777777" w:rsidR="007C7478" w:rsidRDefault="007C7478" w:rsidP="007C7478">
      <w:r>
        <w:t>«Многообразие форм графического дизайна. Почтовая марка»</w:t>
      </w:r>
    </w:p>
    <w:p w14:paraId="500109F1" w14:textId="77777777" w:rsidR="007C7478" w:rsidRDefault="007C7478" w:rsidP="007C7478">
      <w:r>
        <w:t>Исходя из содержания темы и ее соответствия программным элементам содержания, заранее учащимся 8 класса было предложено подумать, что есть для нашей жизни обыкновенная почтовая марка, почему мы рассматриваем этот вопрос на уроке изобразительного искусства. Это создало мотивацию к действию. Предполагалось, что в результате участия в проекте учащиеся продолжат учиться планировать и реализовывать проектную деятельность, устанавливать связи между знаниями в различных учебных предметах. Проект должен быть интегрированным (связь с историей, краеведением, информатикой, географией). У учащихся сформируется представление об одном из интереснейших видов прикладной графики – почтовой марке как объекте исследования и как художественном произведении. Произойдет углубление знаний, полученных на предыдущих уроках. Учащиеся должны обобщить материал и дать ответ на вопрос: «Чем для нас является почтовая марка?».</w:t>
      </w:r>
    </w:p>
    <w:p w14:paraId="52E75497" w14:textId="77777777" w:rsidR="007C7478" w:rsidRDefault="007C7478" w:rsidP="007C7478">
      <w:r>
        <w:t>Методические задачи урока:</w:t>
      </w:r>
    </w:p>
    <w:p w14:paraId="0FA5103B" w14:textId="77777777" w:rsidR="007C7478" w:rsidRDefault="007C7478" w:rsidP="007C7478">
      <w:r>
        <w:t>Формирование представлений о многообразии форм графического дизайна.</w:t>
      </w:r>
    </w:p>
    <w:p w14:paraId="4A6C6613" w14:textId="77777777" w:rsidR="007C7478" w:rsidRDefault="007C7478" w:rsidP="007C7478">
      <w:r>
        <w:t>Расширить кругозор учащихся путем приобщения их к миру филателии</w:t>
      </w:r>
    </w:p>
    <w:p w14:paraId="3B94BB0C" w14:textId="77777777" w:rsidR="007C7478" w:rsidRDefault="007C7478" w:rsidP="007C7478">
      <w:r>
        <w:t>Развивать творческую и познавательную активность через нетрадиционные формы урока; умений вести поисковую работу.</w:t>
      </w:r>
    </w:p>
    <w:p w14:paraId="53D89486" w14:textId="77777777" w:rsidR="007C7478" w:rsidRDefault="007C7478" w:rsidP="007C7478">
      <w:r>
        <w:t>Прививать интерес к истории своего народа, Родины через самостоятельное извлечение информации по теме.</w:t>
      </w:r>
    </w:p>
    <w:p w14:paraId="36C6B85D" w14:textId="77777777" w:rsidR="007C7478" w:rsidRDefault="007C7478" w:rsidP="007C7478">
      <w:r>
        <w:t>Воспитывать нравственно-эстетическое отношение к миру и любовь к искусству через знакомство с миром филателии.</w:t>
      </w:r>
    </w:p>
    <w:p w14:paraId="009B9FE8" w14:textId="77777777" w:rsidR="007C7478" w:rsidRDefault="007C7478" w:rsidP="007C7478">
      <w:r>
        <w:t>Привлечь внимание молодежи к одному из интересных и распространенных форм досуга.</w:t>
      </w:r>
    </w:p>
    <w:p w14:paraId="6D522BC5" w14:textId="77777777" w:rsidR="007C7478" w:rsidRDefault="007C7478" w:rsidP="007C7478">
      <w:r>
        <w:t>Создать атмосферу общего успеха и заинтересованность к теме через различные формы работы.</w:t>
      </w:r>
    </w:p>
    <w:p w14:paraId="04661005" w14:textId="77777777" w:rsidR="007C7478" w:rsidRDefault="007C7478" w:rsidP="007C7478">
      <w:r>
        <w:t>Учащиеся научатся проводить различные исследования по проблемам проекта, ориентироваться в информационном пространстве.</w:t>
      </w:r>
    </w:p>
    <w:p w14:paraId="5A813A99" w14:textId="77777777" w:rsidR="007C7478" w:rsidRDefault="007C7478" w:rsidP="007C7478">
      <w:r>
        <w:t>Рассмотрим основные этапы проектно-исследовательской деятельности, которые будут выполняться в ходе работы над проектом и как на этих этапах формируется функциональная грамотность обучающегося.</w:t>
      </w:r>
    </w:p>
    <w:p w14:paraId="2AB1F4EC" w14:textId="77777777" w:rsidR="007C7478" w:rsidRDefault="007C7478" w:rsidP="007C7478">
      <w:r>
        <w:t>1-й этап: Организационный.</w:t>
      </w:r>
    </w:p>
    <w:p w14:paraId="080DC673" w14:textId="77777777" w:rsidR="007C7478" w:rsidRDefault="007C7478" w:rsidP="007C7478">
      <w:r>
        <w:t>На этом этапе проводятся установочные занятия. Определяется тематика работы и ее направление. Ставятся цель и задачи. Проводятся мотивационные занятия, направляющие учащихся на самостоятельную поисковую деятельность, заинтересовывают и вовлекают учащихся в работу.</w:t>
      </w:r>
    </w:p>
    <w:p w14:paraId="1382CC8C" w14:textId="77777777" w:rsidR="007C7478" w:rsidRDefault="007C7478" w:rsidP="007C7478">
      <w:r>
        <w:t>Было много идей, выдвижение гипотез решения проблемы, в результате чего, учащиеся предложили провести виртуальную экскурсию в мир филателии. Так родилась форма проведения проекта и его название.</w:t>
      </w:r>
    </w:p>
    <w:p w14:paraId="1BEDD521" w14:textId="77777777" w:rsidR="007C7478" w:rsidRDefault="007C7478" w:rsidP="007C7478">
      <w:r>
        <w:t>Виды функциональной грамотности Индикаторы функциональной грамотности (какие умения и навыки формируются)</w:t>
      </w:r>
    </w:p>
    <w:p w14:paraId="0E16044B" w14:textId="77777777" w:rsidR="007C7478" w:rsidRDefault="007C7478" w:rsidP="007C7478">
      <w:r>
        <w:lastRenderedPageBreak/>
        <w:t>Деятельностная грамотность</w:t>
      </w:r>
    </w:p>
    <w:p w14:paraId="7DAF78A6" w14:textId="77777777" w:rsidR="007C7478" w:rsidRDefault="007C7478" w:rsidP="007C7478">
      <w:r>
        <w:t>Информационная грамотность</w:t>
      </w:r>
    </w:p>
    <w:p w14:paraId="4FB47C7A" w14:textId="77777777" w:rsidR="007C7478" w:rsidRDefault="007C7478" w:rsidP="007C7478">
      <w:r>
        <w:t xml:space="preserve">Коммуникативная </w:t>
      </w:r>
      <w:proofErr w:type="gramStart"/>
      <w:r>
        <w:t>грамотность</w:t>
      </w:r>
      <w:proofErr w:type="gramEnd"/>
      <w:r>
        <w:t xml:space="preserve"> Анализировать, выдвигать гипотезы решения проблемы, ставить цель и задачи, организация своей деятельности (умение планировать свою деятельность), овладение приемами составления плана.</w:t>
      </w:r>
    </w:p>
    <w:p w14:paraId="5A183E0B" w14:textId="77777777" w:rsidR="007C7478" w:rsidRDefault="007C7478" w:rsidP="007C7478">
      <w:r>
        <w:t>Интеллектуальные умения, анализ информации.</w:t>
      </w:r>
    </w:p>
    <w:p w14:paraId="6F111126" w14:textId="77777777" w:rsidR="007C7478" w:rsidRDefault="007C7478" w:rsidP="007C7478">
      <w:r>
        <w:t>Отвечать на вопросы, уметь взаимодействовать в коллективе, культура общения</w:t>
      </w:r>
    </w:p>
    <w:p w14:paraId="7CCBC0E2" w14:textId="77777777" w:rsidR="007C7478" w:rsidRDefault="007C7478" w:rsidP="007C7478">
      <w:r>
        <w:t>2-й этап: Планирование (подготовительный).</w:t>
      </w:r>
    </w:p>
    <w:p w14:paraId="2FB39577" w14:textId="77777777" w:rsidR="007C7478" w:rsidRDefault="007C7478" w:rsidP="007C7478">
      <w:r>
        <w:t>Обсуждение и отбор идей для реализации задания. Составление плана работы и сроки его реализации. Распределение обязанностей и задач между участниками проекта. Выбор материала исполнения практической части.</w:t>
      </w:r>
    </w:p>
    <w:p w14:paraId="1779B759" w14:textId="77777777" w:rsidR="007C7478" w:rsidRDefault="007C7478" w:rsidP="007C7478">
      <w:r>
        <w:t>Виды функциональной грамотности Индикаторы функциональной грамотности (какие умения и навыки формируются)</w:t>
      </w:r>
    </w:p>
    <w:p w14:paraId="337B7EE4" w14:textId="77777777" w:rsidR="007C7478" w:rsidRDefault="007C7478" w:rsidP="007C7478">
      <w:r>
        <w:t>Деятельностная грамотность</w:t>
      </w:r>
    </w:p>
    <w:p w14:paraId="23BFB517" w14:textId="77777777" w:rsidR="007C7478" w:rsidRDefault="007C7478" w:rsidP="007C7478">
      <w:r>
        <w:t>Информационная грамотность</w:t>
      </w:r>
    </w:p>
    <w:p w14:paraId="0C92F90B" w14:textId="77777777" w:rsidR="007C7478" w:rsidRDefault="007C7478" w:rsidP="007C7478">
      <w:r>
        <w:t>Коммуникативная грамотность Организационные умения и навыки (выявление проблемы, постановка цели и задач, переработка и систематизация имеющихся знаний, выбор форм работы, работа в группах).</w:t>
      </w:r>
    </w:p>
    <w:p w14:paraId="7D68CB9F" w14:textId="77777777" w:rsidR="007C7478" w:rsidRDefault="007C7478" w:rsidP="007C7478">
      <w:r>
        <w:t>Оценочные умения (самостоятельно делать выбор и отвечать за него)</w:t>
      </w:r>
    </w:p>
    <w:p w14:paraId="38588E8B" w14:textId="77777777" w:rsidR="007C7478" w:rsidRDefault="007C7478" w:rsidP="007C7478">
      <w:r>
        <w:t>Выбор направлений поиска информации, интеллектуальные умения (результативно мыслить и работать с информацией).</w:t>
      </w:r>
    </w:p>
    <w:p w14:paraId="38614709" w14:textId="77777777" w:rsidR="007C7478" w:rsidRDefault="007C7478" w:rsidP="007C7478">
      <w:r>
        <w:t>Взаимодействие при работе в группах, в коллективе, усвоение норм литературного и художественного языка</w:t>
      </w:r>
    </w:p>
    <w:p w14:paraId="06EEE443" w14:textId="77777777" w:rsidR="007C7478" w:rsidRDefault="007C7478" w:rsidP="007C7478">
      <w:r>
        <w:t>3-й этап: Поисковый.</w:t>
      </w:r>
    </w:p>
    <w:p w14:paraId="15B79677" w14:textId="77777777" w:rsidR="007C7478" w:rsidRDefault="007C7478" w:rsidP="007C7478">
      <w:r>
        <w:t>Определяется список необходимых материалов для реализации проекта. Выбираются способы сбора информации. Осуществляется поиск необходимой информации и предоставляются результаты этого поиска для коллективного обсуждения. Проводится отбор материала, необходимого в дальнейшей работе.</w:t>
      </w:r>
    </w:p>
    <w:p w14:paraId="3F140894" w14:textId="77777777" w:rsidR="007C7478" w:rsidRDefault="007C7478" w:rsidP="007C7478">
      <w:r>
        <w:t>Основная работа по сбору информации, подготовке презентаций должна выполняться в рамках внеклассной деятельности и дома. Работа осуществляется в группах.</w:t>
      </w:r>
    </w:p>
    <w:p w14:paraId="7E99FC30" w14:textId="77777777" w:rsidR="007C7478" w:rsidRDefault="007C7478" w:rsidP="007C7478">
      <w:r>
        <w:t>Виды функциональной грамотности Индикаторы функциональной грамотности (какие умения и навыки формируются)</w:t>
      </w:r>
    </w:p>
    <w:p w14:paraId="746CC940" w14:textId="77777777" w:rsidR="007C7478" w:rsidRDefault="007C7478" w:rsidP="007C7478">
      <w:r>
        <w:t>Деятельностная грамотность</w:t>
      </w:r>
    </w:p>
    <w:p w14:paraId="0C719A5C" w14:textId="77777777" w:rsidR="007C7478" w:rsidRDefault="007C7478" w:rsidP="007C7478">
      <w:r>
        <w:t>Информационная грамотность</w:t>
      </w:r>
    </w:p>
    <w:p w14:paraId="7D3B6381" w14:textId="77777777" w:rsidR="007C7478" w:rsidRDefault="007C7478" w:rsidP="007C7478">
      <w:r>
        <w:t>Коммуникативная грамотность Организационные умения и навыки, переработка и систематизация имеющихся знаний, оценочные умения (самостоятельно делать выбор и отвечать за него), умение выявлять закономерности в структурированных объектах (делать выводы), оценочные умения</w:t>
      </w:r>
    </w:p>
    <w:p w14:paraId="6A6552E2" w14:textId="77777777" w:rsidR="007C7478" w:rsidRDefault="007C7478" w:rsidP="007C7478">
      <w:r>
        <w:lastRenderedPageBreak/>
        <w:t>Осуществление поиска информации (в учебнике, справочной литературе, в Интернете, информация из интервью и др.)</w:t>
      </w:r>
    </w:p>
    <w:p w14:paraId="4C298E3A" w14:textId="77777777" w:rsidR="007C7478" w:rsidRDefault="007C7478" w:rsidP="007C7478">
      <w:r>
        <w:t>Интеллектуальные умения (результативно мыслить и работать с информацией).</w:t>
      </w:r>
    </w:p>
    <w:p w14:paraId="71423703" w14:textId="77777777" w:rsidR="007C7478" w:rsidRDefault="007C7478" w:rsidP="007C7478">
      <w:r>
        <w:t>Взаимодействие при работе в группах, в коллективе, усвоение норм литературного и художественного языка, умение общаться с людьми, брать интервью.</w:t>
      </w:r>
    </w:p>
    <w:p w14:paraId="1445562B" w14:textId="77777777" w:rsidR="007C7478" w:rsidRDefault="007C7478" w:rsidP="007C7478">
      <w:r>
        <w:t>4-й этап: Эскизный (макетный).</w:t>
      </w:r>
    </w:p>
    <w:p w14:paraId="43076EA3" w14:textId="77777777" w:rsidR="007C7478" w:rsidRDefault="007C7478" w:rsidP="007C7478">
      <w:r>
        <w:t>На этом этапе учащиеся занимаются созданием макета будущей работы. Проводится просмотр предложенных учащимися решений. Совместно, педагог и учащиеся, отбирают вариант для реализации практической части.</w:t>
      </w:r>
    </w:p>
    <w:p w14:paraId="0F2C33D7" w14:textId="77777777" w:rsidR="007C7478" w:rsidRDefault="007C7478" w:rsidP="007C7478">
      <w:r>
        <w:t>Виды функциональной грамотности Индикаторы функциональной грамотности (какие умения и навыки формируются)</w:t>
      </w:r>
    </w:p>
    <w:p w14:paraId="2DCD83AB" w14:textId="77777777" w:rsidR="007C7478" w:rsidRDefault="007C7478" w:rsidP="007C7478">
      <w:r>
        <w:t>Деятельностная грамотность</w:t>
      </w:r>
    </w:p>
    <w:p w14:paraId="4040F251" w14:textId="77777777" w:rsidR="007C7478" w:rsidRDefault="007C7478" w:rsidP="007C7478">
      <w:r>
        <w:t>Информационная грамотность</w:t>
      </w:r>
    </w:p>
    <w:p w14:paraId="169CD3F0" w14:textId="77777777" w:rsidR="007C7478" w:rsidRDefault="007C7478" w:rsidP="007C7478">
      <w:r>
        <w:t>Коммуникативная грамотность Организационные умения и навыки, переработка и систематизация имеющихся знаний, оценочные умения (самостоятельно делать выбор и отвечать за него), умение выявлять закономерности в структурированных объектах (делать выводы),</w:t>
      </w:r>
    </w:p>
    <w:p w14:paraId="197B4EBE" w14:textId="77777777" w:rsidR="007C7478" w:rsidRDefault="007C7478" w:rsidP="007C7478">
      <w:r>
        <w:t>Интеллектуальные умения (результативно мыслить и работать с информацией).</w:t>
      </w:r>
    </w:p>
    <w:p w14:paraId="2A889D7A" w14:textId="77777777" w:rsidR="007C7478" w:rsidRDefault="007C7478" w:rsidP="007C7478">
      <w:r>
        <w:t>Взаимодействие при работе в группах, в коллективе, усвоение норм литературного и художественного языка</w:t>
      </w:r>
    </w:p>
    <w:p w14:paraId="560E0B9D" w14:textId="77777777" w:rsidR="007C7478" w:rsidRDefault="007C7478" w:rsidP="007C7478">
      <w:r>
        <w:t>5-й этап: Практический (продукт).</w:t>
      </w:r>
    </w:p>
    <w:p w14:paraId="73E06C02" w14:textId="77777777" w:rsidR="007C7478" w:rsidRDefault="007C7478" w:rsidP="007C7478">
      <w:r>
        <w:t>Здесь вся предыдущая работа воплощается в реальное создание продукта проекта. Именно на этом этапе учащиеся получают практические навыки работы, формируются универсальные учебные действия.</w:t>
      </w:r>
    </w:p>
    <w:p w14:paraId="039C911A" w14:textId="77777777" w:rsidR="007C7478" w:rsidRDefault="007C7478" w:rsidP="007C7478">
      <w:r>
        <w:t>Виды функциональной грамотности Индикаторы функциональной грамотности (какие умения и навыки формируются)</w:t>
      </w:r>
    </w:p>
    <w:p w14:paraId="2877360A" w14:textId="77777777" w:rsidR="007C7478" w:rsidRDefault="007C7478" w:rsidP="007C7478">
      <w:r>
        <w:t>Деятельностная грамотность</w:t>
      </w:r>
    </w:p>
    <w:p w14:paraId="0060DBD4" w14:textId="77777777" w:rsidR="007C7478" w:rsidRDefault="007C7478" w:rsidP="007C7478">
      <w:r>
        <w:t>Информационная грамотность</w:t>
      </w:r>
    </w:p>
    <w:p w14:paraId="1EDDFE5A" w14:textId="77777777" w:rsidR="007C7478" w:rsidRDefault="007C7478" w:rsidP="007C7478">
      <w:r>
        <w:t>Коммуникативная грамотность Организационные умения и навыки, переработка и систематизация имеющихся знаний, оценочные умения (самостоятельно делать выбор и отвечать за него), умение выявлять закономерности в структурированных объектах (делать выводы).</w:t>
      </w:r>
    </w:p>
    <w:p w14:paraId="45738E39" w14:textId="77777777" w:rsidR="007C7478" w:rsidRDefault="007C7478" w:rsidP="007C7478">
      <w:r>
        <w:t xml:space="preserve">Умение анализировать и использовать информацию, предоставленную в различных формах, умение контролировать ход и результат решения проблемы (выбирать материал, который необходим для решения задачи, умение </w:t>
      </w:r>
      <w:proofErr w:type="spellStart"/>
      <w:r>
        <w:t>классифицироватьинтеллектуальные</w:t>
      </w:r>
      <w:proofErr w:type="spellEnd"/>
      <w:r>
        <w:t xml:space="preserve"> умения (результативно мыслить и работать с информацией).</w:t>
      </w:r>
    </w:p>
    <w:p w14:paraId="7D240C87" w14:textId="77777777" w:rsidR="007C7478" w:rsidRDefault="007C7478" w:rsidP="007C7478">
      <w:r>
        <w:t>Взаимодействие при работе в группах, в коллективе, усвоение норм литературного и художественного языка, речевая и письменная грамотность</w:t>
      </w:r>
    </w:p>
    <w:p w14:paraId="6B017F7E" w14:textId="77777777" w:rsidR="007C7478" w:rsidRDefault="007C7478" w:rsidP="007C7478">
      <w:r>
        <w:t>6-й этап: Итоговый (презентация).</w:t>
      </w:r>
    </w:p>
    <w:p w14:paraId="3384E6B5" w14:textId="77777777" w:rsidR="007C7478" w:rsidRDefault="007C7478" w:rsidP="007C7478">
      <w:r>
        <w:t xml:space="preserve">После выполнения практической работы проводится презентация конечного продукта. На обобщающем уроке идет презентация общего проекта, который готовила группа координаторов. </w:t>
      </w:r>
      <w:r>
        <w:lastRenderedPageBreak/>
        <w:t>Темы индивидуальных исследований групп подбирались исходя из темы проекта, его целей и задач. Приглашаются учителя и учащиеся школы для обсуждения достигнутого результата и для получения независимой оценки.</w:t>
      </w:r>
    </w:p>
    <w:p w14:paraId="0C9370D1" w14:textId="77777777" w:rsidR="007C7478" w:rsidRDefault="007C7478" w:rsidP="007C7478">
      <w:r>
        <w:t>Виды функциональной грамотности Индикаторы функциональной грамотности (какие умения и навыки формируются)</w:t>
      </w:r>
    </w:p>
    <w:p w14:paraId="0F5BCB35" w14:textId="77777777" w:rsidR="007C7478" w:rsidRDefault="007C7478" w:rsidP="007C7478">
      <w:r>
        <w:t>Деятельностная грамотность</w:t>
      </w:r>
    </w:p>
    <w:p w14:paraId="4F8F7C75" w14:textId="77777777" w:rsidR="007C7478" w:rsidRDefault="007C7478" w:rsidP="007C7478">
      <w:r>
        <w:t>Информационная грамотность</w:t>
      </w:r>
    </w:p>
    <w:p w14:paraId="4EA663ED" w14:textId="77777777" w:rsidR="007C7478" w:rsidRDefault="007C7478" w:rsidP="007C7478">
      <w:r>
        <w:t>Коммуникативная грамотность Организационные умения и навыки, переработка и систематизация имеющихся знаний, оценочные умения (самостоятельно делать выбор и отвечать за него), умение выявлять закономерности в структурированных объектах (делать выводы); Формулирование выводов на основе имеющихся данных</w:t>
      </w:r>
    </w:p>
    <w:p w14:paraId="6054699E" w14:textId="77777777" w:rsidR="007C7478" w:rsidRDefault="007C7478" w:rsidP="007C7478">
      <w:r>
        <w:t>Умение анализировать и использовать информацию, предоставленную в различных формах; умение контролировать ход и результат решения проблемы (выбирать материал, который необходим для решения задачи); развитие письменной грамоты (при оформлении презентации)</w:t>
      </w:r>
    </w:p>
    <w:p w14:paraId="2164A92B" w14:textId="77777777" w:rsidR="007C7478" w:rsidRDefault="007C7478" w:rsidP="007C7478">
      <w:r>
        <w:t>Интеллектуальные умения (результативно мыслить и работать с информацией).</w:t>
      </w:r>
    </w:p>
    <w:p w14:paraId="2DBA9723" w14:textId="77777777" w:rsidR="007C7478" w:rsidRDefault="007C7478" w:rsidP="007C7478">
      <w:r>
        <w:t>Умение приобретать необходимую риторическую грамотность, взаимодействие при работе в группах, в коллективе, усвоение норм литературного и художественного языка, речевая и письменная грамотность</w:t>
      </w:r>
    </w:p>
    <w:p w14:paraId="6A44DC40" w14:textId="77777777" w:rsidR="007C7478" w:rsidRDefault="007C7478" w:rsidP="007C7478">
      <w:r>
        <w:t>7-й этап: Аналитический.</w:t>
      </w:r>
    </w:p>
    <w:p w14:paraId="6EC2687A" w14:textId="77777777" w:rsidR="007C7478" w:rsidRDefault="007C7478" w:rsidP="007C7478">
      <w:r>
        <w:t>Проводятся занятия обобщающего характера. Проводится самоанализ работы учащимися. Обсуждаются достоинства и недостатки проделанной работы.</w:t>
      </w:r>
    </w:p>
    <w:p w14:paraId="332EF95F" w14:textId="77777777" w:rsidR="007C7478" w:rsidRDefault="007C7478" w:rsidP="007C7478">
      <w:r>
        <w:t>Виды функциональной грамотности Индикаторы функциональной грамотности (какие умения и навыки формируются)</w:t>
      </w:r>
    </w:p>
    <w:p w14:paraId="2C217E77" w14:textId="77777777" w:rsidR="007C7478" w:rsidRDefault="007C7478" w:rsidP="007C7478">
      <w:r>
        <w:t>Деятельностная грамотность</w:t>
      </w:r>
    </w:p>
    <w:p w14:paraId="1BFD639D" w14:textId="77777777" w:rsidR="007C7478" w:rsidRDefault="007C7478" w:rsidP="007C7478">
      <w:r>
        <w:t>Информационная грамотность</w:t>
      </w:r>
    </w:p>
    <w:p w14:paraId="62E34358" w14:textId="77777777" w:rsidR="007C7478" w:rsidRDefault="007C7478" w:rsidP="007C7478">
      <w:r>
        <w:t>Коммуникативная грамотность Оценочные умения, умение выявлять закономерности в структурированных объектах (делать выводы); Умение анализировать, умение контролировать ход и результат решения проблемы (выбирать материал, который необходим для решения задачи), умение корректировать свою деятельность.</w:t>
      </w:r>
    </w:p>
    <w:p w14:paraId="439B617B" w14:textId="77777777" w:rsidR="007C7478" w:rsidRDefault="007C7478" w:rsidP="007C7478">
      <w:r>
        <w:t>Умение дискуссировать (речевая грамотность</w:t>
      </w:r>
      <w:proofErr w:type="gramStart"/>
      <w:r>
        <w:t>) ,</w:t>
      </w:r>
      <w:proofErr w:type="gramEnd"/>
      <w:r>
        <w:t xml:space="preserve"> письменная грамотность (умение правильно оформлять отчет)</w:t>
      </w:r>
    </w:p>
    <w:p w14:paraId="3AF795B5" w14:textId="77777777" w:rsidR="007C7478" w:rsidRDefault="007C7478" w:rsidP="007C7478">
      <w:r>
        <w:t>Взаимодействие при работе в группах, в коллективе, речевая и письменная грамотность</w:t>
      </w:r>
    </w:p>
    <w:p w14:paraId="47371B6B" w14:textId="77777777" w:rsidR="007C7478" w:rsidRDefault="007C7478" w:rsidP="007C7478">
      <w:r>
        <w:t>Заключение.</w:t>
      </w:r>
    </w:p>
    <w:p w14:paraId="2823A978" w14:textId="77777777" w:rsidR="007C7478" w:rsidRDefault="007C7478" w:rsidP="007C7478">
      <w:r>
        <w:t xml:space="preserve">На примере данного проекта я старалась показать, как развиваются ключевые компетенции через проектную деятельность. Привлекательность проектного метода в том, что в процессе работы над проектом у учащихся развиваются организаторские и рефлексивные способности, приобретаются коммуникативные и умения и навыки, расширяются и углубляются знания по предметам. Самое ценное в методе проектов в том, что школьники научатся самостоятельно приобретать знания, и использовать их для решения новых познавательных и практических задач; научатся планировать, </w:t>
      </w:r>
      <w:r>
        <w:lastRenderedPageBreak/>
        <w:t>анализировать и корректировать свою деятельность. А это, как правило, влияет на повышение интереса к предмету и улучшает результаты обучения, развивает функциональную грамотность.</w:t>
      </w:r>
    </w:p>
    <w:p w14:paraId="7B293303" w14:textId="77777777" w:rsidR="007C7478" w:rsidRDefault="007C7478" w:rsidP="007C7478">
      <w:r>
        <w:t>Список использованной литературы.</w:t>
      </w:r>
    </w:p>
    <w:p w14:paraId="7696F2CC" w14:textId="77777777" w:rsidR="007C7478" w:rsidRDefault="007C7478" w:rsidP="007C7478">
      <w:r>
        <w:t xml:space="preserve">Хуторской А.В. Ключевые компетенции и образовательные стандарты/ А.В. Хуторской //Интернет-журнал «Эйдос». – 2002 [Электронный ресурс]. – [Режим </w:t>
      </w:r>
      <w:proofErr w:type="spellStart"/>
      <w:proofErr w:type="gramStart"/>
      <w:r>
        <w:t>доступа:http</w:t>
      </w:r>
      <w:proofErr w:type="spellEnd"/>
      <w:r>
        <w:t>://www.eidos/</w:t>
      </w:r>
      <w:proofErr w:type="spellStart"/>
      <w:r>
        <w:t>ru</w:t>
      </w:r>
      <w:proofErr w:type="spellEnd"/>
      <w:r>
        <w:t>/</w:t>
      </w:r>
      <w:proofErr w:type="spellStart"/>
      <w:r>
        <w:t>journal</w:t>
      </w:r>
      <w:proofErr w:type="spellEnd"/>
      <w:r>
        <w:t>/2002/0423.htm</w:t>
      </w:r>
      <w:proofErr w:type="gramEnd"/>
      <w:r>
        <w:t>].</w:t>
      </w:r>
    </w:p>
    <w:p w14:paraId="17ED6DEE" w14:textId="77777777" w:rsidR="007C7478" w:rsidRDefault="007C7478" w:rsidP="007C7478">
      <w:r>
        <w:t>Основные результаты международного исследования образовательных достижений 15-летних обучающихся PISA-2012 //</w:t>
      </w:r>
      <w:proofErr w:type="spellStart"/>
      <w:r>
        <w:t>А.Култуманова</w:t>
      </w:r>
      <w:proofErr w:type="spellEnd"/>
      <w:r>
        <w:t xml:space="preserve"> и др. — Астана: НЦОСО, 2013. — 283 с. Международное исследование PISA: Методическое пособие. — Астана: НЦОСО, 2012. — 115 с.</w:t>
      </w:r>
    </w:p>
    <w:p w14:paraId="0A9EF3A5" w14:textId="77777777" w:rsidR="007C7478" w:rsidRDefault="007C7478" w:rsidP="007C7478">
      <w:r>
        <w:t>3. Особенности формирования функциональной грамотности учащихся старшей школы по предметам общественно-гуманитарного цикла: Методическое пособие //Астана,2013. – С.25</w:t>
      </w:r>
    </w:p>
    <w:p w14:paraId="0EF5AC8E" w14:textId="77777777" w:rsidR="007C7478" w:rsidRDefault="007C7478" w:rsidP="007C7478">
      <w:r>
        <w:t xml:space="preserve">4. Патрикеева </w:t>
      </w:r>
      <w:proofErr w:type="gramStart"/>
      <w:r>
        <w:t>И.Д.</w:t>
      </w:r>
      <w:proofErr w:type="gramEnd"/>
      <w:r>
        <w:t xml:space="preserve"> ФГОС НОО. Осваиваем деятельностный </w:t>
      </w:r>
      <w:proofErr w:type="gramStart"/>
      <w:r>
        <w:t>подход :</w:t>
      </w:r>
      <w:proofErr w:type="gramEnd"/>
      <w:r>
        <w:t xml:space="preserve"> Книга для учителя / И.Д. Патрикеева. </w:t>
      </w:r>
      <w:proofErr w:type="gramStart"/>
      <w:r>
        <w:t>О.Б.</w:t>
      </w:r>
      <w:proofErr w:type="gramEnd"/>
      <w:r>
        <w:t xml:space="preserve"> Панкова. – </w:t>
      </w:r>
      <w:proofErr w:type="gramStart"/>
      <w:r>
        <w:t>М. :</w:t>
      </w:r>
      <w:proofErr w:type="gramEnd"/>
      <w:r>
        <w:t xml:space="preserve"> Мнемозина, 2013. – 80с.</w:t>
      </w:r>
    </w:p>
    <w:p w14:paraId="0FD364CF" w14:textId="01E96C20" w:rsidR="007C7478" w:rsidRDefault="007C7478" w:rsidP="007C7478">
      <w:r>
        <w:t xml:space="preserve">5. </w:t>
      </w:r>
      <w:proofErr w:type="spellStart"/>
      <w:r>
        <w:t>Ступницкая</w:t>
      </w:r>
      <w:proofErr w:type="spellEnd"/>
      <w:r>
        <w:t xml:space="preserve"> М.А. «Новые педагогические технологии: организация и содержание проектной деятельности учащихся</w:t>
      </w:r>
      <w:proofErr w:type="gramStart"/>
      <w:r>
        <w:t>» :</w:t>
      </w:r>
      <w:proofErr w:type="gramEnd"/>
      <w:r>
        <w:t xml:space="preserve"> лекции . – </w:t>
      </w:r>
      <w:proofErr w:type="gramStart"/>
      <w:r>
        <w:t>М. :</w:t>
      </w:r>
      <w:proofErr w:type="gramEnd"/>
      <w:r>
        <w:t xml:space="preserve"> Педагогический университет «Первое сентября», 2009. – 68с.</w:t>
      </w:r>
    </w:p>
    <w:p w14:paraId="3544C0F3" w14:textId="3ECA5DE4" w:rsidR="007C7478" w:rsidRDefault="007C7478" w:rsidP="007C7478">
      <w:r>
        <w:t>Педагоги предложили свое видение данного вопроса, поделились опытом.</w:t>
      </w:r>
    </w:p>
    <w:p w14:paraId="29AAE985" w14:textId="77777777" w:rsidR="007C7478" w:rsidRDefault="007C7478" w:rsidP="007C7478">
      <w:proofErr w:type="spellStart"/>
      <w:r>
        <w:t>Черкашенной</w:t>
      </w:r>
      <w:proofErr w:type="spellEnd"/>
      <w:r>
        <w:t xml:space="preserve"> Е.А. был представлен обзор учебно-методической литературы по </w:t>
      </w:r>
      <w:proofErr w:type="spellStart"/>
      <w:r>
        <w:t>ФГОСам</w:t>
      </w:r>
      <w:proofErr w:type="spellEnd"/>
      <w:r>
        <w:t>.</w:t>
      </w:r>
    </w:p>
    <w:p w14:paraId="1CCD527C" w14:textId="77777777" w:rsidR="007C7478" w:rsidRDefault="007C7478" w:rsidP="007C7478">
      <w:r>
        <w:t xml:space="preserve">В конце заседания педагоги обсудили план работы на 2020-2021 </w:t>
      </w:r>
      <w:proofErr w:type="spellStart"/>
      <w:proofErr w:type="gramStart"/>
      <w:r>
        <w:t>уч.год</w:t>
      </w:r>
      <w:proofErr w:type="spellEnd"/>
      <w:proofErr w:type="gramEnd"/>
      <w:r>
        <w:t>, вопросы организации выставок и художественных конкурсов в образовательных учреждениях.</w:t>
      </w:r>
    </w:p>
    <w:p w14:paraId="0BE2173F" w14:textId="77777777" w:rsidR="007C7478" w:rsidRDefault="007C7478" w:rsidP="007C7478">
      <w:r>
        <w:t>Решение заседания РМО учителей изобразительного искусства</w:t>
      </w:r>
    </w:p>
    <w:p w14:paraId="7BA28833" w14:textId="4BBF9BD0" w:rsidR="007C7478" w:rsidRDefault="007C7478" w:rsidP="007C7478">
      <w:r>
        <w:t xml:space="preserve">Педагогам подготовить </w:t>
      </w:r>
      <w:r>
        <w:t xml:space="preserve">выступления по темам самообразования. Поделиться опытом работы в предметной области искусства. </w:t>
      </w:r>
    </w:p>
    <w:p w14:paraId="25501533" w14:textId="10C961BE" w:rsidR="007C7478" w:rsidRDefault="007C7478" w:rsidP="007C7478">
      <w:r>
        <w:t>Подготовить материал для методического сборника</w:t>
      </w:r>
      <w:r>
        <w:t>.</w:t>
      </w:r>
    </w:p>
    <w:p w14:paraId="0C4A04FF" w14:textId="77777777" w:rsidR="007C7478" w:rsidRDefault="007C7478" w:rsidP="007C7478"/>
    <w:p w14:paraId="0EAE5859" w14:textId="77777777" w:rsidR="007C7478" w:rsidRDefault="007C7478" w:rsidP="007C7478"/>
    <w:p w14:paraId="517FFA2A" w14:textId="77777777" w:rsidR="007C7478" w:rsidRDefault="007C7478" w:rsidP="007C7478"/>
    <w:p w14:paraId="39D7488B" w14:textId="35AD0110" w:rsidR="007C7478" w:rsidRDefault="007C7478" w:rsidP="007C7478">
      <w:r>
        <w:t xml:space="preserve">Руководитель РМО </w:t>
      </w:r>
      <w:proofErr w:type="spellStart"/>
      <w:r>
        <w:t>А.В.Копейкина</w:t>
      </w:r>
      <w:proofErr w:type="spellEnd"/>
    </w:p>
    <w:p w14:paraId="4B7CB1BB" w14:textId="77777777" w:rsidR="00103224" w:rsidRDefault="00103224"/>
    <w:sectPr w:rsidR="00103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56352"/>
    <w:multiLevelType w:val="multilevel"/>
    <w:tmpl w:val="14323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85"/>
    <w:rsid w:val="00103224"/>
    <w:rsid w:val="007C7478"/>
    <w:rsid w:val="00BB6A85"/>
    <w:rsid w:val="00DA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E9A8E"/>
  <w15:chartTrackingRefBased/>
  <w15:docId w15:val="{43649B67-EC51-4FEA-B3FA-CEC5DA0C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3034</Words>
  <Characters>17299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A B</cp:lastModifiedBy>
  <cp:revision>2</cp:revision>
  <dcterms:created xsi:type="dcterms:W3CDTF">2020-12-10T00:57:00Z</dcterms:created>
  <dcterms:modified xsi:type="dcterms:W3CDTF">2020-12-10T01:13:00Z</dcterms:modified>
</cp:coreProperties>
</file>