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2" w:rsidRP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4A80" w:rsidRPr="00111C16" w:rsidRDefault="009D4A80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Протокол № </w:t>
      </w:r>
      <w:r w:rsidR="00335A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РМО педагогов-психологов</w:t>
      </w:r>
    </w:p>
    <w:p w:rsidR="009D4A80" w:rsidRPr="00111C16" w:rsidRDefault="0064787D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26.03.2021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Присутствовало: 12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Повестка: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9.00-9.05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Приветствие. </w:t>
      </w:r>
    </w:p>
    <w:p w:rsidR="009D4A80" w:rsidRPr="00111C16" w:rsidRDefault="0064787D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.05 -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9.20 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>«Оценка деятельности психолога через распр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остранение опыта по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 технологий работы »  </w:t>
      </w:r>
      <w:r w:rsidR="009D4A80" w:rsidRPr="00111C16">
        <w:rPr>
          <w:rFonts w:ascii="Times New Roman" w:hAnsi="Times New Roman" w:cs="Times New Roman"/>
          <w:color w:val="000000" w:themeColor="text1"/>
          <w:sz w:val="24"/>
          <w:szCs w:val="24"/>
        </w:rPr>
        <w:t>Менгерт О.С., педагог-психолог КСОШ №1</w:t>
      </w:r>
    </w:p>
    <w:p w:rsidR="0064787D" w:rsidRPr="00743B62" w:rsidRDefault="0064787D" w:rsidP="006478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9.20-10.10  </w:t>
      </w:r>
      <w:r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«Методы  арт-терапии»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Шадрина А.Ю</w:t>
      </w:r>
      <w:r w:rsidRPr="00743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педагог-психолог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Марининская  СОШ №16</w:t>
      </w:r>
    </w:p>
    <w:p w:rsidR="0064787D" w:rsidRPr="00743B62" w:rsidRDefault="0064787D" w:rsidP="006478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>10.10-10.20 Разное</w:t>
      </w:r>
    </w:p>
    <w:p w:rsidR="009D4A80" w:rsidRPr="00111C16" w:rsidRDefault="0064787D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10.20-10.30  </w:t>
      </w:r>
      <w:r w:rsidRPr="00743B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Рефлексия</w:t>
      </w:r>
    </w:p>
    <w:p w:rsidR="009D4A80" w:rsidRPr="00111C16" w:rsidRDefault="009D4A80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443EE9" w:rsidRDefault="0064787D" w:rsidP="00443E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D4A80" w:rsidRPr="0044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1 вопросу выступила  руководитель РМО Менгерт О.С. , которая </w:t>
      </w:r>
      <w:r w:rsidR="00443EE9" w:rsidRPr="0044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о возможностях распространения психолого-педагогического опыта через «Региональный атлас образовательных практик»   </w:t>
      </w:r>
      <w:hyperlink r:id="rId5" w:history="1">
        <w:r w:rsidR="00443EE9" w:rsidRPr="00443EE9">
          <w:rPr>
            <w:rStyle w:val="a7"/>
            <w:rFonts w:ascii="Times New Roman" w:hAnsi="Times New Roman" w:cs="Times New Roman"/>
            <w:sz w:val="24"/>
            <w:szCs w:val="24"/>
          </w:rPr>
          <w:t>https://atlas-edu.kipk.ru/</w:t>
        </w:r>
      </w:hyperlink>
      <w:r w:rsidR="00443EE9" w:rsidRPr="0044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3EE9" w:rsidRPr="00443EE9" w:rsidRDefault="00443EE9" w:rsidP="00443E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 ознакомились с направлениями, по которым принимаются практики в Атлас: 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цифровой образовательной среды.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школьной системы оценки качества образования: практики управления по результатам.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образовательной среды ДОО для достижения новых образовательных результатов.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школьного обучения в сельских муниципальных районах.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образовательной среды для физико-математического, естественно-научного, инженерно-технологического образования.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Обновление содержания и технологий дополнительного образования.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образовательной среды для выявления и индивидуального сопровождения высокомотивированных школьников.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 инклюзивного образования на муниципальном уровне и уровне образовательной организации.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 работы специалистов с детьми с ОВЗ.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условий для профессионального развития педагогических работников.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практики наставничества.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воспитания и социализации обучающихся.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практики предпрофессиональной и профессиональной подготовки (на материале Ворлдскиллс и Джуниорскиллс).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Модернизация содержания и технологий обучения: практики построения образовательных программ общего образования в сетевой форме.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и методика преподавания основ финансовой грамотности (для образовательных организаций, реализующих программы по финансовой грамотности).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Модернизация содержания и технологий обучения: практики достижения и оценки функциональной грамотности.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Модернизация содержания и технологий обучения: практики формирования и сопровождения ИОП школьников.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Модернизация содержания и технологий обучения: практики реализации концепции преподавания на школьном уровне.</w:t>
      </w:r>
    </w:p>
    <w:p w:rsidR="00443EE9" w:rsidRPr="00443EE9" w:rsidRDefault="00443EE9" w:rsidP="00443E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Становление и развитие психологической службы на муниципальном уровне и уровне образовательной организации.</w:t>
      </w:r>
    </w:p>
    <w:p w:rsidR="00443EE9" w:rsidRPr="00443EE9" w:rsidRDefault="00443EE9" w:rsidP="00443EE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Психологи отметили, что </w:t>
      </w:r>
      <w:r w:rsidRPr="00443E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одна и та же практика кажется соответствующей сразу нескольким разным направлениям, поэтому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важно </w:t>
      </w:r>
      <w:r w:rsidRPr="00443EE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определить: на какую цель </w:t>
      </w:r>
      <w:r w:rsidRPr="00443EE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действительно</w:t>
      </w:r>
      <w:r w:rsidRPr="00443EE9">
        <w:rPr>
          <w:rFonts w:ascii="Times New Roman" w:eastAsia="Times New Roman" w:hAnsi="Times New Roman" w:cs="Times New Roman"/>
          <w:color w:val="212529"/>
          <w:sz w:val="24"/>
          <w:szCs w:val="24"/>
        </w:rPr>
        <w:t> работает описываемая ими практика, какого типа результаты она </w:t>
      </w:r>
      <w:r w:rsidRPr="00443EE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гарантированно</w:t>
      </w:r>
      <w:r w:rsidRPr="00443EE9">
        <w:rPr>
          <w:rFonts w:ascii="Times New Roman" w:eastAsia="Times New Roman" w:hAnsi="Times New Roman" w:cs="Times New Roman"/>
          <w:color w:val="212529"/>
          <w:sz w:val="24"/>
          <w:szCs w:val="24"/>
        </w:rPr>
        <w:t> может обеспечить? Именно на такую номинацию эту практику и необходимо подавать.</w:t>
      </w:r>
    </w:p>
    <w:p w:rsidR="00335A59" w:rsidRPr="00335A59" w:rsidRDefault="00443EE9" w:rsidP="00335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D4A80" w:rsidRPr="0033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 вопросу выступила педагог-психолог</w:t>
      </w:r>
      <w:r w:rsidRPr="00335A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Марининской   СОШ №16 Шадрина А.Ю. , презентовав материал по теме «Методы  арт-терапии». Анастасия Юрьевна рассказала о приемах, которые </w:t>
      </w:r>
      <w:r w:rsidRPr="00335A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использует в своей работе с детьми начальной школы, с детьми ОВЗ, с педагогами. Так же был проведен мастер-класс с применением </w:t>
      </w:r>
      <w:r w:rsidR="00335A59" w:rsidRPr="00335A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метафорических ассоциативных карт.  </w:t>
      </w:r>
      <w:r w:rsidR="00335A5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35A59" w:rsidRPr="00335A59">
        <w:rPr>
          <w:rFonts w:ascii="Times New Roman" w:hAnsi="Times New Roman" w:cs="Times New Roman"/>
          <w:color w:val="000000"/>
          <w:sz w:val="24"/>
          <w:szCs w:val="24"/>
        </w:rPr>
        <w:t>то уникальный инструмент и помощник психолога. </w:t>
      </w:r>
    </w:p>
    <w:p w:rsidR="00335A59" w:rsidRPr="00335A59" w:rsidRDefault="00335A59" w:rsidP="00335A59">
      <w:pPr>
        <w:pStyle w:val="a4"/>
        <w:spacing w:before="0" w:beforeAutospacing="0" w:after="208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35A59">
        <w:rPr>
          <w:color w:val="000000"/>
        </w:rPr>
        <w:t>Метафорические ассоциативные карты – это набор картинок величиной с игральную карту или открытку, изображающих людей, их взаимодействия, жизненные ситуации, пейзажи, животных, предметы быта, абстрактные картины.</w:t>
      </w:r>
      <w:r>
        <w:rPr>
          <w:color w:val="000000"/>
        </w:rPr>
        <w:t xml:space="preserve"> Использование карт в работе позволяют: 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обойти внутреннее сопротивление и рациональное </w:t>
      </w:r>
      <w:hyperlink r:id="rId6" w:tgtFrame="_blank" w:history="1">
        <w:r w:rsidRPr="00335A5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мышление</w:t>
        </w:r>
      </w:hyperlink>
      <w:r w:rsidRPr="00335A59">
        <w:rPr>
          <w:rFonts w:ascii="Times New Roman" w:hAnsi="Times New Roman" w:cs="Times New Roman"/>
          <w:color w:val="000000"/>
          <w:sz w:val="24"/>
          <w:szCs w:val="24"/>
        </w:rPr>
        <w:t> путем снижения сознательной цензуры.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Убирают внутреннее напряжение и сопротивление.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Создают атмосферу безопасности и доверия.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быстро и наглядно получить необходимый объем информации для качественной работы с клиентом и глубоко диагностировать его проблему.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наглядно увидеть картину любых межличностных отношений.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Показывают картину взаимоотношений человека с любыми идеями и образами из его внешней или внутренней реальности, создавая диалог между его внешним и внутренним миром.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прояснить и осознать актуальные переживания и потребности клиента, его незавершенные внутренние процессы.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моделировать процессы прошлого и будущего, работать с линией времени.</w:t>
      </w:r>
    </w:p>
    <w:p w:rsidR="00335A59" w:rsidRPr="00335A59" w:rsidRDefault="00335A59" w:rsidP="00335A59">
      <w:pPr>
        <w:numPr>
          <w:ilvl w:val="0"/>
          <w:numId w:val="7"/>
        </w:numPr>
        <w:spacing w:after="0" w:line="240" w:lineRule="auto"/>
        <w:ind w:left="2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Позволяют обратиться к психотравмирующей ситуации клиента через метафору, и тем самым избежать его дополнительной ретравматизации.</w:t>
      </w:r>
    </w:p>
    <w:p w:rsidR="00335A59" w:rsidRPr="00335A59" w:rsidRDefault="00335A59" w:rsidP="00335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5A59">
        <w:rPr>
          <w:color w:val="000000"/>
        </w:rPr>
        <w:t>10.Позволяют клиенту проговорить и осознать свои чувства и переживания, что само по себе имеет терапевтический эффект (вербализация проблемы).</w:t>
      </w:r>
    </w:p>
    <w:p w:rsidR="00335A59" w:rsidRPr="00335A59" w:rsidRDefault="00335A59" w:rsidP="00335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5A59">
        <w:rPr>
          <w:color w:val="000000"/>
        </w:rPr>
        <w:t>11. Обескураживают быстротой и эффективностью терапии.</w:t>
      </w:r>
    </w:p>
    <w:p w:rsidR="00335A59" w:rsidRPr="00335A59" w:rsidRDefault="00335A59" w:rsidP="00335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5A59">
        <w:rPr>
          <w:color w:val="000000"/>
        </w:rPr>
        <w:t>12. Создают безопасный для клиента контекст поиска и моделирования решения.</w:t>
      </w:r>
    </w:p>
    <w:p w:rsidR="00335A59" w:rsidRPr="00335A59" w:rsidRDefault="00335A59" w:rsidP="00335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5A59">
        <w:rPr>
          <w:color w:val="000000"/>
        </w:rPr>
        <w:t>13. Запускают внутренние процессы самоисцеления клиента.</w:t>
      </w:r>
    </w:p>
    <w:p w:rsidR="00335A59" w:rsidRPr="00335A59" w:rsidRDefault="00335A59" w:rsidP="00335A59">
      <w:pPr>
        <w:pStyle w:val="a4"/>
        <w:spacing w:before="0" w:beforeAutospacing="0" w:after="0" w:afterAutospacing="0"/>
        <w:jc w:val="both"/>
        <w:rPr>
          <w:color w:val="000000"/>
        </w:rPr>
      </w:pPr>
      <w:r w:rsidRPr="00335A59">
        <w:rPr>
          <w:color w:val="000000"/>
        </w:rPr>
        <w:t>14. Запускают процессы поиска своего уникального пути выхода из кризиса.</w:t>
      </w:r>
    </w:p>
    <w:p w:rsidR="009D4A80" w:rsidRPr="00335A59" w:rsidRDefault="00335A59" w:rsidP="00335A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A59">
        <w:rPr>
          <w:rFonts w:ascii="Times New Roman" w:hAnsi="Times New Roman" w:cs="Times New Roman"/>
          <w:color w:val="000000"/>
          <w:sz w:val="24"/>
          <w:szCs w:val="24"/>
        </w:rPr>
        <w:t>15.Позволяют использовать бесконечное количество комбинаций и тем при работе с одним и тем же клиентом в разные периоды психотерапии.</w:t>
      </w:r>
    </w:p>
    <w:p w:rsidR="009D4A80" w:rsidRPr="00111C16" w:rsidRDefault="009D4A80" w:rsidP="009D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4A80" w:rsidRPr="00111C16" w:rsidRDefault="009D4A80" w:rsidP="009D4A80">
      <w:pPr>
        <w:spacing w:after="0" w:line="240" w:lineRule="auto"/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</w:pPr>
      <w:r w:rsidRPr="00111C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Решение:</w:t>
      </w:r>
      <w:r w:rsidRPr="00111C16">
        <w:rPr>
          <w:rFonts w:ascii="Trebuchet MS" w:hAnsi="Trebuchet MS"/>
          <w:color w:val="000000" w:themeColor="text1"/>
          <w:sz w:val="21"/>
          <w:szCs w:val="21"/>
          <w:shd w:val="clear" w:color="auto" w:fill="FFFFFF"/>
        </w:rPr>
        <w:t xml:space="preserve">  </w:t>
      </w:r>
    </w:p>
    <w:p w:rsidR="00443EE9" w:rsidRPr="00443EE9" w:rsidRDefault="00443EE9" w:rsidP="00443EE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Определиться с направлением практики, подготовить необходимый материал для подачи в «Региональный атлас образовательных практик»</w:t>
      </w:r>
    </w:p>
    <w:p w:rsidR="009D4A80" w:rsidRPr="00443EE9" w:rsidRDefault="009D4A80" w:rsidP="00443EE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в работе предложенные методики и упражнения </w:t>
      </w:r>
      <w:r w:rsidR="00443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 арт-терапии.</w:t>
      </w:r>
    </w:p>
    <w:p w:rsidR="00443EE9" w:rsidRPr="00443EE9" w:rsidRDefault="00443EE9" w:rsidP="00443E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43B62" w:rsidRDefault="00743B62" w:rsidP="00111C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6776" w:rsidRPr="00584B8E" w:rsidRDefault="00EC6776" w:rsidP="00584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6776" w:rsidRPr="00584B8E" w:rsidSect="00DE0A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32"/>
    <w:multiLevelType w:val="hybridMultilevel"/>
    <w:tmpl w:val="6124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362"/>
    <w:multiLevelType w:val="multilevel"/>
    <w:tmpl w:val="016E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D0107"/>
    <w:multiLevelType w:val="hybridMultilevel"/>
    <w:tmpl w:val="2BB06606"/>
    <w:lvl w:ilvl="0" w:tplc="6502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4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C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F32897"/>
    <w:multiLevelType w:val="hybridMultilevel"/>
    <w:tmpl w:val="CE485C44"/>
    <w:lvl w:ilvl="0" w:tplc="0268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2C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AC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EF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C2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EC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6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E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0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B0B17"/>
    <w:multiLevelType w:val="hybridMultilevel"/>
    <w:tmpl w:val="AED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F0BEE"/>
    <w:multiLevelType w:val="multilevel"/>
    <w:tmpl w:val="B31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018CF"/>
    <w:multiLevelType w:val="hybridMultilevel"/>
    <w:tmpl w:val="D53638AE"/>
    <w:lvl w:ilvl="0" w:tplc="DF3EE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85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E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88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1F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C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6B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9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05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11C16"/>
    <w:rsid w:val="000B0E84"/>
    <w:rsid w:val="00111C16"/>
    <w:rsid w:val="00335A59"/>
    <w:rsid w:val="00443EE9"/>
    <w:rsid w:val="00584B8E"/>
    <w:rsid w:val="0064787D"/>
    <w:rsid w:val="00743B62"/>
    <w:rsid w:val="00967E8A"/>
    <w:rsid w:val="009D4A80"/>
    <w:rsid w:val="00B36381"/>
    <w:rsid w:val="00B94973"/>
    <w:rsid w:val="00C8249B"/>
    <w:rsid w:val="00DE0A80"/>
    <w:rsid w:val="00E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B"/>
  </w:style>
  <w:style w:type="paragraph" w:styleId="1">
    <w:name w:val="heading 1"/>
    <w:basedOn w:val="a"/>
    <w:link w:val="10"/>
    <w:uiPriority w:val="9"/>
    <w:qFormat/>
    <w:rsid w:val="000B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4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EE9"/>
    <w:rPr>
      <w:b/>
      <w:bCs/>
    </w:rPr>
  </w:style>
  <w:style w:type="character" w:styleId="a6">
    <w:name w:val="Emphasis"/>
    <w:basedOn w:val="a0"/>
    <w:uiPriority w:val="20"/>
    <w:qFormat/>
    <w:rsid w:val="00443EE9"/>
    <w:rPr>
      <w:i/>
      <w:iCs/>
    </w:rPr>
  </w:style>
  <w:style w:type="character" w:styleId="a7">
    <w:name w:val="Hyperlink"/>
    <w:basedOn w:val="a0"/>
    <w:uiPriority w:val="99"/>
    <w:unhideWhenUsed/>
    <w:rsid w:val="00443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0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s://atlas-edu.k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2021-06-14T10:18:00Z</dcterms:created>
  <dcterms:modified xsi:type="dcterms:W3CDTF">2021-06-14T11:06:00Z</dcterms:modified>
</cp:coreProperties>
</file>