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5B" w:rsidRPr="003C7172" w:rsidRDefault="003C7172" w:rsidP="003C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72">
        <w:rPr>
          <w:rFonts w:ascii="Times New Roman" w:hAnsi="Times New Roman" w:cs="Times New Roman"/>
          <w:b/>
          <w:sz w:val="28"/>
          <w:szCs w:val="28"/>
        </w:rPr>
        <w:t>Недостающие элементы содержания учебника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C7172" w:rsidTr="003C7172">
        <w:tc>
          <w:tcPr>
            <w:tcW w:w="4853" w:type="dxa"/>
          </w:tcPr>
          <w:p w:rsidR="003C7172" w:rsidRDefault="003C7172">
            <w:r>
              <w:t>Казакевич</w:t>
            </w:r>
          </w:p>
        </w:tc>
        <w:tc>
          <w:tcPr>
            <w:tcW w:w="4853" w:type="dxa"/>
          </w:tcPr>
          <w:p w:rsidR="003C7172" w:rsidRDefault="003C7172">
            <w:r>
              <w:t>Синица</w:t>
            </w:r>
          </w:p>
        </w:tc>
        <w:tc>
          <w:tcPr>
            <w:tcW w:w="4854" w:type="dxa"/>
          </w:tcPr>
          <w:p w:rsidR="003C7172" w:rsidRDefault="003C7172">
            <w:proofErr w:type="spellStart"/>
            <w:r>
              <w:t>Глозман</w:t>
            </w:r>
            <w:proofErr w:type="spellEnd"/>
          </w:p>
        </w:tc>
      </w:tr>
      <w:tr w:rsidR="003C7172" w:rsidTr="003C7172">
        <w:tc>
          <w:tcPr>
            <w:tcW w:w="48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77"/>
            </w:tblGrid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Технология, её основные составляющие. Бумага и её свойства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Виды и свойства конструкционных материалов. Древесина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Электрифицированный инструмент для обработки древесины. Приёмы работы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Декорирование древесины. Приёмы тонирования и лакирования изделий из древесины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Качество изделия. Контроль и оценка качества изделий из древесины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Профессии, связанные с производством и обработкой древесины.</w:t>
                  </w: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Защита проекта «Изделие из древесины»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Этикет, правила сервировки стола. Защита проекта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Швейная машина, её устройство. Виды машинных швов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Конструирование и изготовление швейных изделий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Чертёж выкроек швейного изделия. Раскрой швейного изделия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Ручные и машинные швы. Швейные машинные работы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Оценка качества изготовления проектного швейного изделия. Влажно-тепловая обработка швов, готового изделия.</w:t>
                  </w: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Защита проекта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Роботы: конструирование и управление.</w:t>
                  </w: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Механические, электротехнические и робототехнические конструкторы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Роботы: конструирование и управление.</w:t>
                  </w: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LiberationSerif" w:hAnsi="LiberationSerif"/>
                      <w:color w:val="000000"/>
                      <w:sz w:val="20"/>
                      <w:szCs w:val="20"/>
                      <w:shd w:val="clear" w:color="auto" w:fill="FFFFFF"/>
                    </w:rPr>
                    <w:t>Простые модели с элементами управления</w:t>
                  </w:r>
                </w:p>
              </w:tc>
            </w:tr>
            <w:tr w:rsidR="00F75CC1" w:rsidTr="00680E7B">
              <w:tc>
                <w:tcPr>
                  <w:tcW w:w="4277" w:type="dxa"/>
                </w:tcPr>
                <w:p w:rsidR="00F75CC1" w:rsidRDefault="00F75CC1" w:rsidP="00F75CC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C7172" w:rsidRDefault="003C7172"/>
        </w:tc>
        <w:tc>
          <w:tcPr>
            <w:tcW w:w="4853" w:type="dxa"/>
          </w:tcPr>
          <w:p w:rsidR="00E10260" w:rsidRDefault="00E10260" w:rsidP="00E10260">
            <w:r>
              <w:t>•</w:t>
            </w:r>
            <w:r>
              <w:tab/>
              <w:t>Когнитивные технологии</w:t>
            </w:r>
          </w:p>
          <w:p w:rsidR="00E10260" w:rsidRDefault="00E10260" w:rsidP="00E10260">
            <w:r>
              <w:t>•</w:t>
            </w:r>
            <w:r>
              <w:tab/>
              <w:t xml:space="preserve">Профессии </w:t>
            </w:r>
          </w:p>
          <w:p w:rsidR="00E10260" w:rsidRDefault="00E10260" w:rsidP="00E10260">
            <w:r>
              <w:t>•</w:t>
            </w:r>
            <w:r>
              <w:tab/>
              <w:t>Обработка бумаги</w:t>
            </w:r>
          </w:p>
          <w:p w:rsidR="00E10260" w:rsidRDefault="00E10260" w:rsidP="00E10260">
            <w:r>
              <w:t>•</w:t>
            </w:r>
            <w:r>
              <w:tab/>
              <w:t>Интерьер кухни</w:t>
            </w:r>
          </w:p>
          <w:p w:rsidR="00E10260" w:rsidRDefault="00E10260" w:rsidP="00E10260">
            <w:r>
              <w:t>•</w:t>
            </w:r>
            <w:r>
              <w:tab/>
              <w:t>Правила этикета</w:t>
            </w:r>
          </w:p>
          <w:p w:rsidR="00E10260" w:rsidRDefault="00E10260" w:rsidP="00E10260">
            <w:r>
              <w:t>•</w:t>
            </w:r>
            <w:r>
              <w:tab/>
              <w:t>Утилизация бытовых и пищевых технологий</w:t>
            </w:r>
          </w:p>
          <w:p w:rsidR="00E10260" w:rsidRDefault="00E10260" w:rsidP="00E10260">
            <w:r>
              <w:t>•</w:t>
            </w:r>
            <w:r>
              <w:tab/>
              <w:t>Робототехника</w:t>
            </w:r>
          </w:p>
          <w:p w:rsidR="00E10260" w:rsidRDefault="00E10260" w:rsidP="00E10260">
            <w:r>
              <w:t>•</w:t>
            </w:r>
            <w:r>
              <w:tab/>
              <w:t>Компьютерная графика и черчение</w:t>
            </w:r>
          </w:p>
          <w:p w:rsidR="003C7172" w:rsidRDefault="00E10260" w:rsidP="00E10260">
            <w:r>
              <w:t>3D модели</w:t>
            </w:r>
          </w:p>
        </w:tc>
        <w:tc>
          <w:tcPr>
            <w:tcW w:w="4854" w:type="dxa"/>
          </w:tcPr>
          <w:p w:rsidR="003C7172" w:rsidRDefault="00345551">
            <w:r>
              <w:t>Компьютерная графика</w:t>
            </w:r>
            <w:bookmarkStart w:id="0" w:name="_GoBack"/>
            <w:bookmarkEnd w:id="0"/>
            <w:r>
              <w:t xml:space="preserve"> и ч</w:t>
            </w:r>
            <w:r w:rsidR="00E10260">
              <w:rPr>
                <w:lang w:val="en-US"/>
              </w:rPr>
              <w:t>e</w:t>
            </w:r>
            <w:proofErr w:type="spellStart"/>
            <w:r>
              <w:t>рчение</w:t>
            </w:r>
            <w:proofErr w:type="spellEnd"/>
          </w:p>
        </w:tc>
      </w:tr>
    </w:tbl>
    <w:p w:rsidR="003C7172" w:rsidRDefault="003C7172"/>
    <w:sectPr w:rsidR="003C7172" w:rsidSect="003C7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72"/>
    <w:rsid w:val="00345551"/>
    <w:rsid w:val="003C7172"/>
    <w:rsid w:val="00E10260"/>
    <w:rsid w:val="00E8705B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33AE"/>
  <w15:chartTrackingRefBased/>
  <w15:docId w15:val="{146B58F8-A64A-44EE-A994-58213F5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user-209</dc:creator>
  <cp:keywords/>
  <dc:description/>
  <cp:lastModifiedBy>user-209</cp:lastModifiedBy>
  <cp:revision>4</cp:revision>
  <dcterms:created xsi:type="dcterms:W3CDTF">2022-09-14T04:04:00Z</dcterms:created>
  <dcterms:modified xsi:type="dcterms:W3CDTF">2022-09-14T04:18:00Z</dcterms:modified>
</cp:coreProperties>
</file>