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3F" w:rsidRPr="00586A15" w:rsidRDefault="00CC643F" w:rsidP="00586A15">
      <w:pPr>
        <w:pStyle w:val="1"/>
        <w:shd w:val="clear" w:color="auto" w:fill="FBFBFB"/>
        <w:spacing w:before="0" w:after="300" w:line="570" w:lineRule="atLeast"/>
        <w:textAlignment w:val="baseline"/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676767"/>
          <w:lang w:eastAsia="ru-RU"/>
        </w:rPr>
        <w:t>24 октября-</w:t>
      </w:r>
      <w:r w:rsidRPr="00CC643F">
        <w:rPr>
          <w:rFonts w:ascii="Calibri" w:eastAsia="Times New Roman" w:hAnsi="Calibri" w:cs="Calibri"/>
          <w:color w:val="000000"/>
          <w:kern w:val="36"/>
          <w:sz w:val="48"/>
          <w:szCs w:val="48"/>
          <w:lang w:eastAsia="ru-RU"/>
        </w:rPr>
        <w:t xml:space="preserve"> Международный</w:t>
      </w:r>
      <w:r w:rsidRPr="00CC643F"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  <w:t xml:space="preserve"> </w:t>
      </w:r>
      <w:r w:rsidRPr="00CC643F">
        <w:rPr>
          <w:rFonts w:ascii="Calibri" w:eastAsia="Times New Roman" w:hAnsi="Calibri" w:cs="Calibri"/>
          <w:color w:val="000000"/>
          <w:kern w:val="36"/>
          <w:sz w:val="48"/>
          <w:szCs w:val="48"/>
          <w:lang w:eastAsia="ru-RU"/>
        </w:rPr>
        <w:t>день</w:t>
      </w:r>
      <w:r w:rsidRPr="00CC643F"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  <w:t xml:space="preserve"> </w:t>
      </w:r>
      <w:r w:rsidRPr="00CC643F">
        <w:rPr>
          <w:rFonts w:ascii="Calibri" w:eastAsia="Times New Roman" w:hAnsi="Calibri" w:cs="Calibri"/>
          <w:color w:val="000000"/>
          <w:kern w:val="36"/>
          <w:sz w:val="48"/>
          <w:szCs w:val="48"/>
          <w:lang w:eastAsia="ru-RU"/>
        </w:rPr>
        <w:t>школьных</w:t>
      </w:r>
      <w:r w:rsidRPr="00CC643F">
        <w:rPr>
          <w:rFonts w:ascii="Helvetica" w:eastAsia="Times New Roman" w:hAnsi="Helvetica" w:cs="Times New Roman"/>
          <w:color w:val="000000"/>
          <w:kern w:val="36"/>
          <w:sz w:val="48"/>
          <w:szCs w:val="48"/>
          <w:lang w:eastAsia="ru-RU"/>
        </w:rPr>
        <w:t xml:space="preserve"> </w:t>
      </w:r>
      <w:r w:rsidRPr="00CC643F">
        <w:rPr>
          <w:rFonts w:ascii="Calibri" w:eastAsia="Times New Roman" w:hAnsi="Calibri" w:cs="Calibri"/>
          <w:color w:val="000000"/>
          <w:kern w:val="36"/>
          <w:sz w:val="48"/>
          <w:szCs w:val="48"/>
          <w:lang w:eastAsia="ru-RU"/>
        </w:rPr>
        <w:t>библиотек</w:t>
      </w:r>
      <w:bookmarkStart w:id="0" w:name="_GoBack"/>
      <w:bookmarkEnd w:id="0"/>
    </w:p>
    <w:p w:rsidR="00CC643F" w:rsidRDefault="00CC643F" w:rsidP="00CC64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76767"/>
          <w:lang w:eastAsia="ru-RU"/>
        </w:rPr>
      </w:pPr>
    </w:p>
    <w:p w:rsidR="00CC643F" w:rsidRDefault="00CC643F" w:rsidP="00CC64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76767"/>
          <w:lang w:eastAsia="ru-RU"/>
        </w:rPr>
      </w:pPr>
      <w:r>
        <w:rPr>
          <w:rFonts w:ascii="Arial" w:eastAsia="Times New Roman" w:hAnsi="Arial" w:cs="Arial"/>
          <w:color w:val="676767"/>
          <w:lang w:eastAsia="ru-RU"/>
        </w:rPr>
        <w:t>Международный месячник школьных библиотек-2022 :</w:t>
      </w:r>
    </w:p>
    <w:p w:rsidR="00CC643F" w:rsidRPr="00586A15" w:rsidRDefault="00CC643F" w:rsidP="00586A15">
      <w:pPr>
        <w:shd w:val="clear" w:color="auto" w:fill="FFFFFF"/>
        <w:spacing w:after="0" w:line="240" w:lineRule="auto"/>
        <w:outlineLvl w:val="2"/>
        <w:rPr>
          <w:rFonts w:ascii="Pacifico" w:eastAsia="Times New Roman" w:hAnsi="Pacifico" w:cs="Times New Roman"/>
          <w:b/>
          <w:bCs/>
          <w:color w:val="676767"/>
          <w:sz w:val="27"/>
          <w:szCs w:val="27"/>
          <w:lang w:eastAsia="ru-RU"/>
        </w:rPr>
      </w:pPr>
      <w:r w:rsidRPr="00CC643F">
        <w:rPr>
          <w:rFonts w:ascii="Pacifico" w:eastAsia="Times New Roman" w:hAnsi="Pacifico" w:cs="Times New Roman"/>
          <w:b/>
          <w:bCs/>
          <w:color w:val="676767"/>
          <w:sz w:val="27"/>
          <w:szCs w:val="27"/>
          <w:lang w:eastAsia="ru-RU"/>
        </w:rPr>
        <w:t>что можно провести в школьной библиотеке?</w:t>
      </w:r>
    </w:p>
    <w:p w:rsidR="00CC643F" w:rsidRPr="00CC643F" w:rsidRDefault="00CC643F" w:rsidP="00CC6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 xml:space="preserve"> Тема ММШБ: "</w:t>
      </w:r>
      <w:r w:rsidRPr="00CC643F">
        <w:rPr>
          <w:rFonts w:ascii="Arial" w:eastAsia="Times New Roman" w:hAnsi="Arial" w:cs="Arial"/>
          <w:b/>
          <w:bCs/>
          <w:color w:val="2B00FE"/>
          <w:lang w:eastAsia="ru-RU"/>
        </w:rPr>
        <w:t>ЧТЕНИЕ ДЛЯ ГЛОБАЛЬНОГО МИРА И ГАРМОНИИ".</w:t>
      </w:r>
    </w:p>
    <w:p w:rsidR="00CC643F" w:rsidRPr="00CC643F" w:rsidRDefault="00CC643F" w:rsidP="00CC6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b/>
          <w:bCs/>
          <w:i/>
          <w:iCs/>
          <w:color w:val="676767"/>
          <w:lang w:eastAsia="ru-RU"/>
        </w:rPr>
        <w:t>В рамках месячника можно провести мероприятия:</w:t>
      </w:r>
    </w:p>
    <w:p w:rsidR="00CC643F" w:rsidRPr="00CC643F" w:rsidRDefault="00CC643F" w:rsidP="00CC64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Цикл тематических и информационных часов, обзоров «Наша Дружба, наше Братство –наше главное богатство»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Цикл тематических часов «Единой семьёй живут с давних лет...»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Литературная беседа</w:t>
      </w:r>
      <w:r>
        <w:rPr>
          <w:rFonts w:ascii="Arial" w:eastAsia="Times New Roman" w:hAnsi="Arial" w:cs="Arial"/>
          <w:color w:val="676767"/>
          <w:lang w:eastAsia="ru-RU"/>
        </w:rPr>
        <w:t xml:space="preserve"> </w:t>
      </w:r>
      <w:r w:rsidRPr="00CC643F">
        <w:rPr>
          <w:rFonts w:ascii="Arial" w:eastAsia="Times New Roman" w:hAnsi="Arial" w:cs="Arial"/>
          <w:color w:val="676767"/>
          <w:lang w:eastAsia="ru-RU"/>
        </w:rPr>
        <w:t>«Если дружно все живут»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Час фольклора «Дружат дети всей земли»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Тематический час «Многонациональное разноцветье»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Выставка «Дружба на страницах книг»</w:t>
      </w:r>
    </w:p>
    <w:p w:rsidR="00CC643F" w:rsidRPr="00CC643F" w:rsidRDefault="00CC643F" w:rsidP="00CC64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  <w:bookmarkStart w:id="1" w:name="more"/>
      <w:bookmarkEnd w:id="1"/>
      <w:r w:rsidRPr="00CC643F">
        <w:rPr>
          <w:rFonts w:ascii="Arial" w:eastAsia="Times New Roman" w:hAnsi="Arial" w:cs="Arial"/>
          <w:color w:val="676767"/>
          <w:lang w:eastAsia="ru-RU"/>
        </w:rPr>
        <w:br/>
        <w:t>Творческий проект «Дружба народов – сильнее бури, ярче солнца» (чтение книг о дружбе, поиск и разучивание стихов о дружбе, подбор пословиц и поговорок о дружбе)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Путешествие в Страну сказок народов России/ мира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Игра «Кто больше скажет добрых и теплых слов"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Книжный уголок «Мост дружбы» (собрать библиотечку сказок)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Презентация пословиц и поговорок «Дружба разных народов»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Конкурс стихов поэтов разных народов «Мы вместе»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Путешествие в Страну сказок народов России. Рисование «Иллюстрация к любимой сказке о дружбе», (дети читают стихи о мире и дружбе)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Беседа «Святая наука расслышать друг друга»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Урок мира «Я хочу, чтобы на нашей планете никогда не печалились дети»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Уроки толерантности «Давайте дружить народами!», «Стать человеком», «Сто народов–одна семья»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Часы дружбы «Друга ищи, а найдёшь –береги», «В крепкой дружбе –наша сила!»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Заочная экспедиция «Большое путешествие по России»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Дни друзей, Дни дружбы: «От улыбки станет всем светлей», «Вместе весело шагать», «Мир такой большой и разный»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Познавательные программы, беседы-диалоги, викторины: «Толерантность–язык добрых дел и слов», «Цветок дружбы», «100 народов–100 языков», «Познаём народы мира –познаём себя».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Акция «Через книгу –к миру и согласию»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Час дружеского общения «Земля людей –земля языков и культур»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Акция «Создай дерево дружбы» (читатели прикрепляли на дерево написанные на «листьях дерева» пословицы и поговорки о дружбе)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Урок нравственности «Толерантность –пусть к согласию» (с ребятами поиграть в игры народов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мира и приветствовать друг друга, как принято у разных народов мира)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Деловая игра «В единстве народа вся сила России».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Этнографический круиз «Народов много, страна одна». (В игровой форме участники совершают заочное путешествие по карте России, знакомятся с культурой народов, национальными костюмами, обрядами и традициями, играми, народными промыслами,фольклором)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Час единения народов «Встреча разных культур»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Выставка-экскурс «Вместе –яркая страна»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Урок мира «Детям планеты–мир без тревог»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</w:r>
      <w:r w:rsidRPr="00CC643F">
        <w:rPr>
          <w:rFonts w:ascii="Arial" w:eastAsia="Times New Roman" w:hAnsi="Arial" w:cs="Arial"/>
          <w:color w:val="676767"/>
          <w:lang w:eastAsia="ru-RU"/>
        </w:rPr>
        <w:lastRenderedPageBreak/>
        <w:t>Конкурс рисунков «Сказки со всего света» (обязательное условие конкурса: прочитать сказку народов мира, а потом нарисовать)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Урок истории «Маленькие посланники мира»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Этнографический экскурс «Навстречу друг другу»–о традициях и обычаях народов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Акции «Хоровод друзей»</w:t>
      </w:r>
      <w:r w:rsidRPr="00CC643F">
        <w:rPr>
          <w:rFonts w:ascii="Arial" w:eastAsia="Times New Roman" w:hAnsi="Arial" w:cs="Arial"/>
          <w:color w:val="676767"/>
          <w:lang w:eastAsia="ru-RU"/>
        </w:rPr>
        <w:br/>
        <w:t>Игровая конкурсная программа «Эта разноцветная планета» </w:t>
      </w:r>
    </w:p>
    <w:p w:rsidR="00CC643F" w:rsidRPr="00CC643F" w:rsidRDefault="00CC643F" w:rsidP="00CC643F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b/>
          <w:bCs/>
          <w:i/>
          <w:iCs/>
          <w:color w:val="2B00FE"/>
          <w:lang w:eastAsia="ru-RU"/>
        </w:rPr>
        <w:t>Названия для выставок и мероприятий: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«Я, ты, он, она – вместе дружная семья»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«Вместе весело шагать»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«Ты да я, да мы с тобой»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В дружбе – наша сила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Венок дружбы народов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Взгляни на мир глазами доброты 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Все мы разные – в этом наше богатство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Все мы разные, все мы равные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Встреча разных культур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Давайте дружить народами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День национальных культур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Жизнь в многоликом мире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Жить в мире с собой и другими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Игры народов мира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Искусство жить вместе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Как научиться понимать друг друга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Книга строит мосты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Книжный ковчег мира 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Магия национальной сказки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Мир  такой большой и разный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Мы разные, но мы вместе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Народов много – страна одна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Народы России: имена и судьбы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Общение без границ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Понимание. Уважение. Согласие 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Путешествие по странам и континентам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Радуга дружбы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Разнообразие народов – разнообразие культур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Россия: история единения великой страны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Такие разные страны. Такие разные мы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Толерантность: искусство жить вместе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Толерантность: мир в уме, в душе и в сердце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Толерантность: путь к культуре мира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Толерантность: через книгу к миру и согласию 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Уроки дружбы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Хоровод дружбы </w:t>
      </w:r>
    </w:p>
    <w:p w:rsidR="00CC643F" w:rsidRPr="00CC643F" w:rsidRDefault="00CC643F" w:rsidP="00CC643F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Arial" w:eastAsia="Times New Roman" w:hAnsi="Arial" w:cs="Arial"/>
          <w:color w:val="676767"/>
          <w:lang w:eastAsia="ru-RU"/>
        </w:rPr>
      </w:pPr>
      <w:r w:rsidRPr="00CC643F">
        <w:rPr>
          <w:rFonts w:ascii="Arial" w:eastAsia="Times New Roman" w:hAnsi="Arial" w:cs="Arial"/>
          <w:color w:val="676767"/>
          <w:lang w:eastAsia="ru-RU"/>
        </w:rPr>
        <w:t>Азбука мира</w:t>
      </w:r>
    </w:p>
    <w:p w:rsidR="009C7AE7" w:rsidRPr="00F841BF" w:rsidRDefault="009C7AE7" w:rsidP="00F841BF"/>
    <w:sectPr w:rsidR="009C7AE7" w:rsidRPr="00F8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cific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00"/>
    <w:multiLevelType w:val="multilevel"/>
    <w:tmpl w:val="79D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5418C"/>
    <w:multiLevelType w:val="multilevel"/>
    <w:tmpl w:val="A338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7219B"/>
    <w:multiLevelType w:val="multilevel"/>
    <w:tmpl w:val="DE08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25B08"/>
    <w:multiLevelType w:val="multilevel"/>
    <w:tmpl w:val="F97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95"/>
    <w:rsid w:val="000512D4"/>
    <w:rsid w:val="000953F1"/>
    <w:rsid w:val="0010034C"/>
    <w:rsid w:val="001D01B6"/>
    <w:rsid w:val="001F6595"/>
    <w:rsid w:val="00232A65"/>
    <w:rsid w:val="00247A30"/>
    <w:rsid w:val="004417CA"/>
    <w:rsid w:val="004656C3"/>
    <w:rsid w:val="00586A15"/>
    <w:rsid w:val="005B1407"/>
    <w:rsid w:val="005B3B65"/>
    <w:rsid w:val="005F2FC3"/>
    <w:rsid w:val="006377ED"/>
    <w:rsid w:val="006C4CE0"/>
    <w:rsid w:val="00723A08"/>
    <w:rsid w:val="007316B4"/>
    <w:rsid w:val="00772F84"/>
    <w:rsid w:val="007A0A6B"/>
    <w:rsid w:val="007F1429"/>
    <w:rsid w:val="00960EB8"/>
    <w:rsid w:val="009C7AE7"/>
    <w:rsid w:val="00A96458"/>
    <w:rsid w:val="00B02543"/>
    <w:rsid w:val="00B80D6C"/>
    <w:rsid w:val="00BF1320"/>
    <w:rsid w:val="00CC1332"/>
    <w:rsid w:val="00CC643F"/>
    <w:rsid w:val="00D71BD9"/>
    <w:rsid w:val="00DC3A1D"/>
    <w:rsid w:val="00E2394D"/>
    <w:rsid w:val="00EC2823"/>
    <w:rsid w:val="00ED17E4"/>
    <w:rsid w:val="00F841BF"/>
    <w:rsid w:val="00FD08A0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E549"/>
  <w15:chartTrackingRefBased/>
  <w15:docId w15:val="{4C024838-CFE7-4974-A7A4-F0880DF3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F6595"/>
  </w:style>
  <w:style w:type="paragraph" w:customStyle="1" w:styleId="msonormalmrcssattr">
    <w:name w:val="msonormal_mr_css_attr"/>
    <w:basedOn w:val="a"/>
    <w:rsid w:val="0010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034C"/>
    <w:rPr>
      <w:color w:val="0000FF"/>
      <w:u w:val="single"/>
    </w:rPr>
  </w:style>
  <w:style w:type="character" w:customStyle="1" w:styleId="js-phone-number">
    <w:name w:val="js-phone-number"/>
    <w:basedOn w:val="a0"/>
    <w:rsid w:val="0010034C"/>
  </w:style>
  <w:style w:type="paragraph" w:styleId="a4">
    <w:name w:val="Balloon Text"/>
    <w:basedOn w:val="a"/>
    <w:link w:val="a5"/>
    <w:uiPriority w:val="99"/>
    <w:semiHidden/>
    <w:unhideWhenUsed/>
    <w:rsid w:val="0010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4C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1D01B6"/>
  </w:style>
  <w:style w:type="paragraph" w:customStyle="1" w:styleId="msonormal0">
    <w:name w:val="msonormal"/>
    <w:basedOn w:val="a"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01B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D01B6"/>
    <w:rPr>
      <w:color w:val="800080"/>
      <w:u w:val="single"/>
    </w:rPr>
  </w:style>
  <w:style w:type="paragraph" w:customStyle="1" w:styleId="index-0">
    <w:name w:val="index-0"/>
    <w:basedOn w:val="a"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F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6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71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22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57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0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7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9757">
              <w:marLeft w:val="0"/>
              <w:marRight w:val="0"/>
              <w:marTop w:val="0"/>
              <w:marBottom w:val="0"/>
              <w:divBdr>
                <w:top w:val="single" w:sz="6" w:space="14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8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2022-04-14T06:42:00Z</cp:lastPrinted>
  <dcterms:created xsi:type="dcterms:W3CDTF">2022-10-04T09:23:00Z</dcterms:created>
  <dcterms:modified xsi:type="dcterms:W3CDTF">2022-10-05T09:33:00Z</dcterms:modified>
</cp:coreProperties>
</file>