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8B" w:rsidRPr="00A0678B" w:rsidRDefault="00A0678B" w:rsidP="003F0F03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ar-SA"/>
        </w:rPr>
      </w:pPr>
      <w:r w:rsidRPr="00A0678B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ar-SA"/>
        </w:rPr>
        <w:t xml:space="preserve">Применение метода проектов на уроках физики. </w:t>
      </w:r>
    </w:p>
    <w:p w:rsidR="00760EA7" w:rsidRPr="003F0F03" w:rsidRDefault="00760EA7" w:rsidP="003F0F03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</w:pPr>
      <w:r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 xml:space="preserve">Требования к образованию в настоящее время таково, что оно должно быть личностно-ориентированным, направленным на организацию </w:t>
      </w:r>
      <w:proofErr w:type="spellStart"/>
      <w:r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>разноуровневой</w:t>
      </w:r>
      <w:proofErr w:type="spellEnd"/>
      <w:r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 xml:space="preserve"> познавательной деятельности обучающихся и может помочь детям стать успешными, знающими людьми.</w:t>
      </w:r>
      <w:r w:rsidRPr="003F0F03">
        <w:rPr>
          <w:rFonts w:ascii="Times New Roman" w:eastAsia="Times New Roman" w:hAnsi="Times New Roman" w:cs="Times New Roman"/>
          <w:i/>
          <w:color w:val="auto"/>
          <w:kern w:val="0"/>
          <w:sz w:val="24"/>
          <w:lang w:eastAsia="ar-SA"/>
        </w:rPr>
        <w:t xml:space="preserve"> Важным моментом </w:t>
      </w:r>
      <w:r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>развития и воспитания является исследовательская деятельность.</w:t>
      </w:r>
      <w:r w:rsidRPr="003F0F03">
        <w:rPr>
          <w:rFonts w:ascii="Times New Roman" w:eastAsia="Times New Roman" w:hAnsi="Times New Roman" w:cs="Times New Roman"/>
          <w:i/>
          <w:color w:val="auto"/>
          <w:kern w:val="0"/>
          <w:sz w:val="24"/>
          <w:lang w:eastAsia="ar-SA"/>
        </w:rPr>
        <w:t xml:space="preserve"> </w:t>
      </w:r>
      <w:r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 xml:space="preserve">В настоящее время   исследовательская деятельность школьников рассматривается как   характеристика личности, входящая в структуру представлений о профессионализме и компетентности любой сфере. </w:t>
      </w:r>
    </w:p>
    <w:p w:rsidR="00087AB4" w:rsidRPr="003F0F03" w:rsidRDefault="00087AB4" w:rsidP="003F0F03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</w:pPr>
      <w:r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>От</w:t>
      </w:r>
      <w:r w:rsidR="00760EA7"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 xml:space="preserve"> современного образования </w:t>
      </w:r>
      <w:proofErr w:type="gramStart"/>
      <w:r w:rsidR="00760EA7"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 xml:space="preserve">требуется </w:t>
      </w:r>
      <w:r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 xml:space="preserve"> </w:t>
      </w:r>
      <w:r w:rsidR="00760EA7"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>целенаправленная</w:t>
      </w:r>
      <w:proofErr w:type="gramEnd"/>
      <w:r w:rsidR="00760EA7"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 xml:space="preserve"> работа по развитию исследовательских способностей, специально организованное обучение детей умениям и навыкам исследовательского поиска</w:t>
      </w:r>
      <w:r w:rsidRPr="003F0F03"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  <w:t>.</w:t>
      </w:r>
    </w:p>
    <w:p w:rsidR="00760EA7" w:rsidRPr="003F0F03" w:rsidRDefault="00087AB4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В наше время 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возника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ла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насущная потребность обучения проектированию практически на всех уровнях образования: федеральном, региональном, муниципальном, школьном. </w:t>
      </w:r>
    </w:p>
    <w:p w:rsidR="00760EA7" w:rsidRPr="003F0F03" w:rsidRDefault="00087AB4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Постоянно возникают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новые области профессиональной деятельности, отходят на задний план и постепенно отмирают устаревшие. Это требует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от людей быстрого реагирования на происходящие изменения, отслеживания новых событий, происходящих в науке, политике и общества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 </w:t>
      </w:r>
    </w:p>
    <w:p w:rsidR="00760EA7" w:rsidRPr="003F0F03" w:rsidRDefault="003F0F03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Метод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проектов 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это прежде всего,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</w:p>
    <w:p w:rsidR="00760EA7" w:rsidRPr="003F0F03" w:rsidRDefault="00760EA7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групповыми методами.</w:t>
      </w:r>
    </w:p>
    <w:p w:rsidR="00760EA7" w:rsidRPr="003F0F03" w:rsidRDefault="003F0F03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</w:t>
      </w:r>
    </w:p>
    <w:p w:rsidR="003F0F03" w:rsidRPr="003F0F03" w:rsidRDefault="003F0F03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Исследовательские п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роекты органично вписываются в учебный процесс. При 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выполнение проектов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на уроках физики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,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gramStart"/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создается 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проблемная</w:t>
      </w:r>
      <w:proofErr w:type="gramEnd"/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ситуация,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формулиру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ются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исследовательские проблемы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, определяются цели, задачи, формулируется предположение – гипотеза.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Выявление проблемы из общего потока информации, формулирование предположения о результате решения проблемы, умение встраивать цели и задачи школьных проектов 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приближен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>ы</w:t>
      </w: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к научным исследованиям.</w:t>
      </w:r>
      <w:r w:rsidR="00760EA7"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</w:p>
    <w:p w:rsidR="00760EA7" w:rsidRPr="003F0F03" w:rsidRDefault="00760EA7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F0F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Часто работа, начатая в школе, становится настолько полезной, что продолжается ребятами после поступления в вуз в виде курсовых работ.</w:t>
      </w:r>
    </w:p>
    <w:p w:rsidR="003F0F03" w:rsidRPr="003F0F03" w:rsidRDefault="003F0F03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bookmarkStart w:id="0" w:name="_GoBack"/>
      <w:bookmarkEnd w:id="0"/>
    </w:p>
    <w:p w:rsidR="006937B6" w:rsidRPr="003F0F03" w:rsidRDefault="006937B6" w:rsidP="003F0F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076F3" w:rsidRDefault="001076F3" w:rsidP="00107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</w:pPr>
      <w:bookmarkStart w:id="1" w:name="__DdeLink__3381_2100967241"/>
      <w:r w:rsidRPr="001076F3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>ИНДИВИДУАЛЬНЫЙ ПРОЕКТ. Практическая работа.</w:t>
      </w:r>
    </w:p>
    <w:p w:rsidR="00A0678B" w:rsidRPr="001076F3" w:rsidRDefault="00A0678B" w:rsidP="00107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 xml:space="preserve">Тема: </w:t>
      </w:r>
      <w:r w:rsidR="00430335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>Альтернативные источники энергии</w:t>
      </w:r>
    </w:p>
    <w:p w:rsidR="00A0678B" w:rsidRPr="00A0678B" w:rsidRDefault="001076F3" w:rsidP="00107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u w:val="single"/>
          <w:lang w:eastAsia="ru-RU"/>
        </w:rPr>
      </w:pPr>
      <w:r w:rsidRPr="001076F3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u w:val="single"/>
          <w:lang w:eastAsia="ru-RU"/>
        </w:rPr>
        <w:t>Задание:</w:t>
      </w:r>
    </w:p>
    <w:p w:rsidR="00A0678B" w:rsidRPr="00A0678B" w:rsidRDefault="001076F3" w:rsidP="00A0678B">
      <w:pPr>
        <w:pStyle w:val="ac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/>
        </w:rPr>
      </w:pPr>
      <w:r w:rsidRPr="00A0678B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 xml:space="preserve">Используя актуальность, текст анализа литературных источников, описания </w:t>
      </w:r>
      <w:proofErr w:type="gramStart"/>
      <w:r w:rsidRPr="00A0678B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 xml:space="preserve">опытов </w:t>
      </w:r>
      <w:r w:rsidRPr="00A0678B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 xml:space="preserve"> </w:t>
      </w:r>
      <w:r w:rsidRPr="00A0678B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>с</w:t>
      </w:r>
      <w:r w:rsidRPr="00A0678B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>формулируйте</w:t>
      </w:r>
      <w:proofErr w:type="gramEnd"/>
      <w:r w:rsidRPr="00A0678B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 xml:space="preserve"> </w:t>
      </w:r>
      <w:r w:rsidRPr="00A0678B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 xml:space="preserve"> </w:t>
      </w:r>
      <w:r w:rsidRPr="00A0678B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 xml:space="preserve"> задачи, методы и гипотезу исследования</w:t>
      </w:r>
      <w:r w:rsidRPr="00A0678B">
        <w:rPr>
          <w:rFonts w:ascii="Times New Roman" w:eastAsia="Times New Roman" w:hAnsi="Times New Roman" w:cs="Times New Roman"/>
          <w:b/>
          <w:iCs/>
          <w:kern w:val="0"/>
          <w:sz w:val="21"/>
          <w:szCs w:val="21"/>
          <w:lang w:eastAsia="ru-RU"/>
        </w:rPr>
        <w:t xml:space="preserve">, предмет и объект. </w:t>
      </w:r>
    </w:p>
    <w:p w:rsidR="00A0678B" w:rsidRPr="00A0678B" w:rsidRDefault="001076F3" w:rsidP="00A0678B">
      <w:pPr>
        <w:pStyle w:val="ac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/>
        </w:rPr>
      </w:pPr>
      <w:r w:rsidRPr="00A0678B">
        <w:rPr>
          <w:rFonts w:ascii="Times New Roman" w:eastAsia="Times New Roman" w:hAnsi="Times New Roman" w:cs="Times New Roman"/>
          <w:b/>
          <w:sz w:val="24"/>
          <w:highlight w:val="white"/>
        </w:rPr>
        <w:t>Начертит</w:t>
      </w:r>
      <w:r w:rsidRPr="00A0678B">
        <w:rPr>
          <w:rFonts w:ascii="Times New Roman" w:eastAsia="Times New Roman" w:hAnsi="Times New Roman" w:cs="Times New Roman"/>
          <w:b/>
          <w:sz w:val="24"/>
          <w:highlight w:val="white"/>
        </w:rPr>
        <w:t>е</w:t>
      </w:r>
      <w:r w:rsidRPr="00A0678B"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схему и описать принцип действия гидрогенератора на основе обычного велосипедного колеса</w:t>
      </w:r>
      <w:r w:rsidRPr="00A0678B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A0678B">
        <w:rPr>
          <w:rFonts w:ascii="Times New Roman" w:hAnsi="Times New Roman" w:cs="Times New Roman"/>
          <w:b/>
          <w:sz w:val="24"/>
        </w:rPr>
        <w:t>п</w:t>
      </w:r>
      <w:r w:rsidRPr="00A0678B">
        <w:rPr>
          <w:rFonts w:ascii="Times New Roman" w:hAnsi="Times New Roman" w:cs="Times New Roman"/>
          <w:b/>
          <w:sz w:val="24"/>
        </w:rPr>
        <w:t>родолжит</w:t>
      </w:r>
      <w:r w:rsidRPr="00A0678B">
        <w:rPr>
          <w:rFonts w:ascii="Times New Roman" w:hAnsi="Times New Roman" w:cs="Times New Roman"/>
          <w:b/>
          <w:sz w:val="24"/>
        </w:rPr>
        <w:t xml:space="preserve">е </w:t>
      </w:r>
      <w:r w:rsidRPr="00A0678B">
        <w:rPr>
          <w:rFonts w:ascii="Times New Roman" w:hAnsi="Times New Roman" w:cs="Times New Roman"/>
          <w:b/>
          <w:sz w:val="24"/>
        </w:rPr>
        <w:t>описани</w:t>
      </w:r>
      <w:r w:rsidRPr="00A0678B">
        <w:rPr>
          <w:rFonts w:ascii="Times New Roman" w:hAnsi="Times New Roman" w:cs="Times New Roman"/>
          <w:b/>
          <w:sz w:val="24"/>
        </w:rPr>
        <w:t>е</w:t>
      </w:r>
      <w:r w:rsidRPr="00A0678B">
        <w:rPr>
          <w:rFonts w:ascii="Times New Roman" w:hAnsi="Times New Roman" w:cs="Times New Roman"/>
          <w:b/>
          <w:sz w:val="24"/>
        </w:rPr>
        <w:t xml:space="preserve"> процесса образования газа</w:t>
      </w:r>
      <w:r w:rsidR="00A0678B">
        <w:rPr>
          <w:rFonts w:ascii="Times New Roman" w:hAnsi="Times New Roman" w:cs="Times New Roman"/>
          <w:b/>
          <w:sz w:val="24"/>
        </w:rPr>
        <w:t>.</w:t>
      </w:r>
    </w:p>
    <w:p w:rsidR="001076F3" w:rsidRPr="00A0678B" w:rsidRDefault="00A0678B" w:rsidP="00A0678B">
      <w:pPr>
        <w:pStyle w:val="ac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1076F3" w:rsidRPr="00A0678B">
        <w:rPr>
          <w:rFonts w:ascii="Times New Roman" w:hAnsi="Times New Roman" w:cs="Times New Roman"/>
          <w:b/>
          <w:sz w:val="24"/>
        </w:rPr>
        <w:t xml:space="preserve">формулируйте вывод по итогам работы и </w:t>
      </w:r>
      <w:r w:rsidRPr="00A0678B">
        <w:rPr>
          <w:rFonts w:ascii="Times New Roman" w:hAnsi="Times New Roman" w:cs="Times New Roman"/>
          <w:b/>
          <w:sz w:val="24"/>
        </w:rPr>
        <w:t>каждого этапа исследования.</w:t>
      </w:r>
    </w:p>
    <w:p w:rsidR="003F0F03" w:rsidRDefault="003F0F03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Актуальность.</w:t>
      </w:r>
    </w:p>
    <w:p w:rsidR="006937B6" w:rsidRPr="003F0F03" w:rsidRDefault="00FA79E9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0F03">
        <w:rPr>
          <w:rFonts w:ascii="Times New Roman" w:hAnsi="Times New Roman" w:cs="Times New Roman"/>
          <w:b/>
          <w:color w:val="000000" w:themeColor="text1"/>
          <w:sz w:val="24"/>
        </w:rPr>
        <w:t xml:space="preserve">Энергетические ресурсы </w:t>
      </w:r>
      <w:r w:rsidRPr="003F0F03">
        <w:rPr>
          <w:rFonts w:ascii="Times New Roman" w:hAnsi="Times New Roman" w:cs="Times New Roman"/>
          <w:color w:val="000000" w:themeColor="text1"/>
          <w:sz w:val="24"/>
        </w:rPr>
        <w:t xml:space="preserve">— это все источники разнообразных видов </w:t>
      </w:r>
      <w:hyperlink r:id="rId5">
        <w:r w:rsidRPr="003F0F03">
          <w:rPr>
            <w:rStyle w:val="-"/>
            <w:rFonts w:ascii="Times New Roman" w:hAnsi="Times New Roman" w:cs="Times New Roman"/>
            <w:color w:val="000000" w:themeColor="text1"/>
            <w:sz w:val="24"/>
            <w:u w:val="none"/>
          </w:rPr>
          <w:t>энергии</w:t>
        </w:r>
      </w:hyperlink>
      <w:r w:rsidRPr="003F0F03">
        <w:rPr>
          <w:rFonts w:ascii="Times New Roman" w:hAnsi="Times New Roman" w:cs="Times New Roman"/>
          <w:color w:val="000000" w:themeColor="text1"/>
          <w:sz w:val="24"/>
        </w:rPr>
        <w:t xml:space="preserve">, доступные для </w:t>
      </w:r>
      <w:hyperlink r:id="rId6">
        <w:r w:rsidRPr="003F0F03">
          <w:rPr>
            <w:rStyle w:val="-"/>
            <w:rFonts w:ascii="Times New Roman" w:hAnsi="Times New Roman" w:cs="Times New Roman"/>
            <w:color w:val="000000" w:themeColor="text1"/>
            <w:sz w:val="24"/>
            <w:u w:val="none"/>
          </w:rPr>
          <w:t>промышленного</w:t>
        </w:r>
      </w:hyperlink>
      <w:r w:rsidRPr="003F0F03">
        <w:rPr>
          <w:rFonts w:ascii="Times New Roman" w:hAnsi="Times New Roman" w:cs="Times New Roman"/>
          <w:color w:val="000000" w:themeColor="text1"/>
          <w:sz w:val="24"/>
        </w:rPr>
        <w:t xml:space="preserve"> и бытового использования в </w:t>
      </w:r>
      <w:hyperlink r:id="rId7">
        <w:r w:rsidRPr="003F0F03">
          <w:rPr>
            <w:rStyle w:val="-"/>
            <w:rFonts w:ascii="Times New Roman" w:hAnsi="Times New Roman" w:cs="Times New Roman"/>
            <w:color w:val="000000" w:themeColor="text1"/>
            <w:sz w:val="24"/>
            <w:u w:val="none"/>
          </w:rPr>
          <w:t>энергетике</w:t>
        </w:r>
      </w:hyperlink>
      <w:bookmarkEnd w:id="1"/>
      <w:r w:rsidRPr="003F0F0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6937B6" w:rsidRPr="003F0F03" w:rsidRDefault="00FA79E9" w:rsidP="003F0F03">
      <w:pPr>
        <w:pStyle w:val="a8"/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F0F03">
        <w:rPr>
          <w:rFonts w:ascii="Times New Roman" w:hAnsi="Times New Roman" w:cs="Times New Roman"/>
          <w:sz w:val="24"/>
        </w:rPr>
        <w:t xml:space="preserve">Энергетические ресурсы делятся на </w:t>
      </w:r>
      <w:hyperlink r:id="rId8">
        <w:proofErr w:type="spellStart"/>
        <w:r w:rsidRPr="003F0F03">
          <w:rPr>
            <w:rStyle w:val="-"/>
            <w:rFonts w:ascii="Times New Roman" w:hAnsi="Times New Roman" w:cs="Times New Roman"/>
            <w:color w:val="000000"/>
            <w:sz w:val="24"/>
            <w:u w:val="none"/>
          </w:rPr>
          <w:t>невозобновляемые</w:t>
        </w:r>
        <w:proofErr w:type="spellEnd"/>
      </w:hyperlink>
      <w:r w:rsidRPr="003F0F03">
        <w:rPr>
          <w:rFonts w:ascii="Times New Roman" w:hAnsi="Times New Roman" w:cs="Times New Roman"/>
          <w:sz w:val="24"/>
        </w:rPr>
        <w:t xml:space="preserve">, </w:t>
      </w:r>
      <w:hyperlink r:id="rId9">
        <w:r w:rsidRPr="003F0F03">
          <w:rPr>
            <w:rStyle w:val="-"/>
            <w:rFonts w:ascii="Times New Roman" w:hAnsi="Times New Roman" w:cs="Times New Roman"/>
            <w:color w:val="000000"/>
            <w:sz w:val="24"/>
            <w:u w:val="none"/>
          </w:rPr>
          <w:t>возобновляемые</w:t>
        </w:r>
      </w:hyperlink>
      <w:r w:rsidRPr="003F0F03">
        <w:rPr>
          <w:rFonts w:ascii="Times New Roman" w:hAnsi="Times New Roman" w:cs="Times New Roman"/>
          <w:sz w:val="24"/>
        </w:rPr>
        <w:t xml:space="preserve"> и </w:t>
      </w:r>
      <w:hyperlink r:id="rId10">
        <w:r w:rsidRPr="003F0F03">
          <w:rPr>
            <w:rStyle w:val="-"/>
            <w:rFonts w:ascii="Times New Roman" w:hAnsi="Times New Roman" w:cs="Times New Roman"/>
            <w:color w:val="000000"/>
            <w:sz w:val="24"/>
            <w:u w:val="none"/>
          </w:rPr>
          <w:t>ядерные</w:t>
        </w:r>
      </w:hyperlink>
      <w:r w:rsidRPr="003F0F03">
        <w:rPr>
          <w:rFonts w:ascii="Times New Roman" w:hAnsi="Times New Roman" w:cs="Times New Roman"/>
          <w:sz w:val="24"/>
        </w:rPr>
        <w:t xml:space="preserve">. </w:t>
      </w:r>
    </w:p>
    <w:p w:rsidR="006937B6" w:rsidRPr="003F0F03" w:rsidRDefault="00FA79E9" w:rsidP="003F0F03">
      <w:pPr>
        <w:pStyle w:val="a8"/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F0F03">
        <w:rPr>
          <w:rFonts w:ascii="Times New Roman" w:hAnsi="Times New Roman" w:cs="Times New Roman"/>
          <w:sz w:val="24"/>
        </w:rPr>
        <w:t xml:space="preserve">По происхождению энергетические ресурсы выделяются как </w:t>
      </w:r>
      <w:hyperlink r:id="rId11">
        <w:r w:rsidRPr="003F0F03">
          <w:rPr>
            <w:rStyle w:val="-"/>
            <w:rFonts w:ascii="Times New Roman" w:hAnsi="Times New Roman" w:cs="Times New Roman"/>
            <w:color w:val="000000"/>
            <w:sz w:val="24"/>
            <w:u w:val="none"/>
          </w:rPr>
          <w:t>топливо</w:t>
        </w:r>
      </w:hyperlink>
      <w:r w:rsidRPr="003F0F03">
        <w:rPr>
          <w:rFonts w:ascii="Times New Roman" w:hAnsi="Times New Roman" w:cs="Times New Roman"/>
          <w:sz w:val="24"/>
        </w:rPr>
        <w:t xml:space="preserve"> различных видов.</w:t>
      </w:r>
    </w:p>
    <w:p w:rsidR="006937B6" w:rsidRPr="003F0F03" w:rsidRDefault="00FA79E9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0F03">
        <w:rPr>
          <w:rFonts w:ascii="Times New Roman" w:hAnsi="Times New Roman" w:cs="Times New Roman"/>
          <w:sz w:val="24"/>
          <w:shd w:val="clear" w:color="auto" w:fill="FFFFFF"/>
        </w:rPr>
        <w:t>Энергия жизненно необходима для многих основных потребностей человека, таких, как приготовление пиши, отопление и транспорт. Однако, производство энергии оказывает большое влияние на окружающую среду, и поэтому мы должны очень продуманно использовать ее источники.</w:t>
      </w:r>
      <w:r w:rsidRPr="003F0F03">
        <w:rPr>
          <w:rFonts w:ascii="Times New Roman" w:hAnsi="Times New Roman" w:cs="Times New Roman"/>
          <w:sz w:val="24"/>
        </w:rPr>
        <w:t xml:space="preserve"> </w:t>
      </w:r>
    </w:p>
    <w:p w:rsidR="006937B6" w:rsidRPr="003F0F03" w:rsidRDefault="00FA79E9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0F03">
        <w:rPr>
          <w:rFonts w:ascii="Times New Roman" w:hAnsi="Times New Roman" w:cs="Times New Roman"/>
          <w:sz w:val="24"/>
          <w:shd w:val="clear" w:color="auto" w:fill="FFFFFF"/>
        </w:rPr>
        <w:t>Счетная палата опубликовала отчет о результатах экспертно-аналитического мероприятия «Анализ воспроизводства минерально-сырьевой базы РФ в 2015–2019 годах», в котором сообщается о том, что р</w:t>
      </w:r>
      <w:r w:rsidRPr="003F0F03">
        <w:rPr>
          <w:rFonts w:ascii="Times New Roman" w:hAnsi="Times New Roman" w:cs="Times New Roman"/>
          <w:sz w:val="24"/>
        </w:rPr>
        <w:t>азведанных запасов на разрабатываемых месторождениях нефти в России хватит на 35 лет добычи, природного газа — более чем на 50 лет.</w:t>
      </w:r>
    </w:p>
    <w:p w:rsidR="006937B6" w:rsidRPr="003F0F03" w:rsidRDefault="00FA79E9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0F03">
        <w:rPr>
          <w:rFonts w:ascii="Times New Roman" w:hAnsi="Times New Roman" w:cs="Times New Roman"/>
          <w:sz w:val="24"/>
          <w:shd w:val="clear" w:color="auto" w:fill="FFFFFF"/>
        </w:rPr>
        <w:t>На сегодняшний день практически все страны используют для получения энергии в основном топливные ресурсы (уголь, нефть и газ). Часть электроэнергии вырабатывают ядерные электростанции, часть — гидроэлектростанции. Во многих странах основной источник энергии для домашних нужд — древесина. Это создает очень серьезные экологические проблемы, связанные с вырубкой лесов и эрозией почв.</w:t>
      </w:r>
    </w:p>
    <w:p w:rsidR="006937B6" w:rsidRDefault="00FA79E9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F0F03">
        <w:rPr>
          <w:rFonts w:ascii="Times New Roman" w:hAnsi="Times New Roman" w:cs="Times New Roman"/>
          <w:sz w:val="24"/>
          <w:shd w:val="clear" w:color="auto" w:fill="FFFFFF"/>
        </w:rPr>
        <w:t>В связи с вышеперечисленным, актуальным становится вопрос получения и использования альтернативных источников энергии.</w:t>
      </w:r>
    </w:p>
    <w:p w:rsidR="003F0F03" w:rsidRDefault="001076F3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076F3">
        <w:rPr>
          <w:rFonts w:ascii="Times New Roman" w:hAnsi="Times New Roman" w:cs="Times New Roman"/>
          <w:b/>
          <w:sz w:val="24"/>
          <w:shd w:val="clear" w:color="auto" w:fill="FFFFFF"/>
        </w:rPr>
        <w:t>Сформулировать п</w:t>
      </w:r>
      <w:r w:rsidR="003F0F03" w:rsidRPr="001076F3">
        <w:rPr>
          <w:rFonts w:ascii="Times New Roman" w:hAnsi="Times New Roman" w:cs="Times New Roman"/>
          <w:b/>
          <w:sz w:val="24"/>
          <w:shd w:val="clear" w:color="auto" w:fill="FFFFFF"/>
        </w:rPr>
        <w:t>роблемный вопрос</w:t>
      </w:r>
      <w:r w:rsidR="00D40A70">
        <w:rPr>
          <w:rFonts w:ascii="Times New Roman" w:hAnsi="Times New Roman" w:cs="Times New Roman"/>
          <w:sz w:val="24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hd w:val="clear" w:color="auto" w:fill="FFFFFF"/>
        </w:rPr>
        <w:t>_______________</w:t>
      </w:r>
      <w:r w:rsidR="00D40A70">
        <w:rPr>
          <w:rFonts w:ascii="Times New Roman" w:hAnsi="Times New Roman" w:cs="Times New Roman"/>
          <w:sz w:val="24"/>
          <w:shd w:val="clear" w:color="auto" w:fill="FFFFFF"/>
        </w:rPr>
        <w:t>___________________</w:t>
      </w:r>
      <w:r>
        <w:rPr>
          <w:rFonts w:ascii="Times New Roman" w:hAnsi="Times New Roman" w:cs="Times New Roman"/>
          <w:sz w:val="24"/>
          <w:shd w:val="clear" w:color="auto" w:fill="FFFFFF"/>
        </w:rPr>
        <w:t>__</w:t>
      </w:r>
    </w:p>
    <w:p w:rsidR="00D40A70" w:rsidRPr="003F0F03" w:rsidRDefault="00D40A70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_____________________________________________________________________________________________________________________________________________________</w:t>
      </w:r>
    </w:p>
    <w:p w:rsidR="006937B6" w:rsidRDefault="00FA79E9" w:rsidP="00D40A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F0F03">
        <w:rPr>
          <w:rFonts w:ascii="Times New Roman" w:hAnsi="Times New Roman" w:cs="Times New Roman"/>
          <w:b/>
          <w:bCs/>
          <w:sz w:val="24"/>
          <w:shd w:val="clear" w:color="auto" w:fill="FFFFFF"/>
        </w:rPr>
        <w:lastRenderedPageBreak/>
        <w:t>Цель:</w:t>
      </w:r>
      <w:r w:rsidR="00D40A70">
        <w:rPr>
          <w:rFonts w:ascii="Times New Roman" w:hAnsi="Times New Roman" w:cs="Times New Roman"/>
          <w:i/>
          <w:color w:val="4A4A4A"/>
          <w:sz w:val="24"/>
        </w:rPr>
        <w:t xml:space="preserve"> </w:t>
      </w:r>
      <w:r w:rsidRPr="003F0F03">
        <w:rPr>
          <w:rFonts w:ascii="Times New Roman" w:hAnsi="Times New Roman" w:cs="Times New Roman"/>
          <w:sz w:val="24"/>
          <w:shd w:val="clear" w:color="auto" w:fill="FFFFFF"/>
        </w:rPr>
        <w:t xml:space="preserve">Доказательство того, что </w:t>
      </w:r>
      <w:proofErr w:type="spellStart"/>
      <w:r w:rsidRPr="003F0F03">
        <w:rPr>
          <w:rFonts w:ascii="Times New Roman" w:hAnsi="Times New Roman" w:cs="Times New Roman"/>
          <w:sz w:val="24"/>
          <w:shd w:val="clear" w:color="auto" w:fill="FFFFFF"/>
        </w:rPr>
        <w:t>биоорганика</w:t>
      </w:r>
      <w:proofErr w:type="spellEnd"/>
      <w:r w:rsidRPr="003F0F03">
        <w:rPr>
          <w:rFonts w:ascii="Times New Roman" w:hAnsi="Times New Roman" w:cs="Times New Roman"/>
          <w:sz w:val="24"/>
          <w:shd w:val="clear" w:color="auto" w:fill="FFFFFF"/>
        </w:rPr>
        <w:t xml:space="preserve">, водяной генератор и переработка мусора может служить альтернативным источником </w:t>
      </w:r>
      <w:proofErr w:type="gramStart"/>
      <w:r w:rsidRPr="003F0F03">
        <w:rPr>
          <w:rFonts w:ascii="Times New Roman" w:hAnsi="Times New Roman" w:cs="Times New Roman"/>
          <w:sz w:val="24"/>
          <w:shd w:val="clear" w:color="auto" w:fill="FFFFFF"/>
        </w:rPr>
        <w:t>энергии  для</w:t>
      </w:r>
      <w:proofErr w:type="gramEnd"/>
      <w:r w:rsidRPr="003F0F03">
        <w:rPr>
          <w:rFonts w:ascii="Times New Roman" w:hAnsi="Times New Roman" w:cs="Times New Roman"/>
          <w:sz w:val="24"/>
          <w:shd w:val="clear" w:color="auto" w:fill="FFFFFF"/>
        </w:rPr>
        <w:t xml:space="preserve"> жителей нашей местности.</w:t>
      </w:r>
    </w:p>
    <w:p w:rsidR="00D40A70" w:rsidRPr="001076F3" w:rsidRDefault="001076F3" w:rsidP="00D40A7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Определить з</w:t>
      </w:r>
      <w:r w:rsidR="00D40A70" w:rsidRPr="001076F3">
        <w:rPr>
          <w:rFonts w:ascii="Times New Roman" w:hAnsi="Times New Roman" w:cs="Times New Roman"/>
          <w:b/>
          <w:sz w:val="24"/>
          <w:shd w:val="clear" w:color="auto" w:fill="FFFFFF"/>
        </w:rPr>
        <w:t>адачи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:</w:t>
      </w:r>
      <w:r w:rsidR="00D40A70" w:rsidRPr="001076F3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D40A70" w:rsidRPr="00D40A70" w:rsidRDefault="00D40A70" w:rsidP="00D40A70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4A4A4A"/>
          <w:sz w:val="24"/>
          <w:highlight w:val="white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B6" w:rsidRDefault="001076F3" w:rsidP="003F0F0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Сформулировать г</w:t>
      </w:r>
      <w:r w:rsidR="00D40A70">
        <w:rPr>
          <w:rFonts w:ascii="Times New Roman" w:hAnsi="Times New Roman" w:cs="Times New Roman"/>
          <w:b/>
          <w:bCs/>
          <w:sz w:val="24"/>
        </w:rPr>
        <w:t>ипотез</w:t>
      </w:r>
      <w:r>
        <w:rPr>
          <w:rFonts w:ascii="Times New Roman" w:hAnsi="Times New Roman" w:cs="Times New Roman"/>
          <w:b/>
          <w:bCs/>
          <w:sz w:val="24"/>
        </w:rPr>
        <w:t>у:</w:t>
      </w:r>
    </w:p>
    <w:p w:rsidR="00D40A70" w:rsidRDefault="00D40A70" w:rsidP="003F0F0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6F3" w:rsidRDefault="001076F3" w:rsidP="003F0F0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Опишите методы исследования:</w:t>
      </w:r>
    </w:p>
    <w:p w:rsidR="001076F3" w:rsidRPr="003F0F03" w:rsidRDefault="001076F3" w:rsidP="003F0F0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6F3" w:rsidRDefault="001076F3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Сформулируйте объект и предмет исследования:</w:t>
      </w:r>
    </w:p>
    <w:p w:rsidR="001076F3" w:rsidRDefault="001076F3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A70" w:rsidRPr="00D40A70" w:rsidRDefault="00D40A70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40A70">
        <w:rPr>
          <w:rFonts w:ascii="Times New Roman" w:hAnsi="Times New Roman" w:cs="Times New Roman"/>
          <w:b/>
          <w:sz w:val="24"/>
        </w:rPr>
        <w:t>Анализ литературы</w:t>
      </w:r>
    </w:p>
    <w:p w:rsidR="006937B6" w:rsidRPr="003F0F03" w:rsidRDefault="00FA79E9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3F0F03">
        <w:rPr>
          <w:rFonts w:ascii="Times New Roman" w:hAnsi="Times New Roman" w:cs="Times New Roman"/>
          <w:sz w:val="24"/>
        </w:rPr>
        <w:t>В Дании осваивают революционную технологию, за счет которой все виды биомасс можно преобразовать в нефть, способную заменить ископаемое топливо. Для производства такого вида топлива можно использовать осадок сточных вод, навоз, дрова, компост, растительные материалы, отходы домашних хозяйств.</w:t>
      </w:r>
    </w:p>
    <w:p w:rsidR="006937B6" w:rsidRPr="003F0F03" w:rsidRDefault="00FA79E9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0F03">
        <w:rPr>
          <w:rFonts w:ascii="Times New Roman" w:hAnsi="Times New Roman" w:cs="Times New Roman"/>
          <w:color w:val="333333"/>
          <w:sz w:val="24"/>
        </w:rPr>
        <w:t xml:space="preserve">Разработанная в Дании технология требует намного меньше энергии при переработке биомассы в нефть, а ее </w:t>
      </w:r>
      <w:proofErr w:type="spellStart"/>
      <w:r w:rsidRPr="003F0F03">
        <w:rPr>
          <w:rFonts w:ascii="Times New Roman" w:hAnsi="Times New Roman" w:cs="Times New Roman"/>
          <w:color w:val="333333"/>
          <w:sz w:val="24"/>
        </w:rPr>
        <w:t>энергоэффективность</w:t>
      </w:r>
      <w:proofErr w:type="spellEnd"/>
      <w:r w:rsidRPr="003F0F03">
        <w:rPr>
          <w:rFonts w:ascii="Times New Roman" w:hAnsi="Times New Roman" w:cs="Times New Roman"/>
          <w:color w:val="333333"/>
          <w:sz w:val="24"/>
        </w:rPr>
        <w:t xml:space="preserve"> доходит до 85-90% от возможностей традиционного топлива.</w:t>
      </w:r>
    </w:p>
    <w:p w:rsidR="006937B6" w:rsidRPr="003F0F03" w:rsidRDefault="00FA79E9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</w:rPr>
      </w:pPr>
      <w:r w:rsidRPr="003F0F03">
        <w:rPr>
          <w:rFonts w:ascii="Times New Roman" w:hAnsi="Times New Roman" w:cs="Times New Roman"/>
          <w:color w:val="333333"/>
          <w:sz w:val="24"/>
        </w:rPr>
        <w:t>В свою очередь американские исследователи придумали, как превращать в нефть обыкновенные морские водоросли. В природе подобный процесс занимает миллионы лет, тогда как в лабораторных условиях он занимает всего считанные минуты.</w:t>
      </w:r>
    </w:p>
    <w:p w:rsidR="006937B6" w:rsidRPr="003F0F03" w:rsidRDefault="00FA79E9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</w:rPr>
      </w:pPr>
      <w:r w:rsidRPr="003F0F03">
        <w:rPr>
          <w:rFonts w:ascii="Times New Roman" w:hAnsi="Times New Roman" w:cs="Times New Roman"/>
          <w:color w:val="333333"/>
          <w:sz w:val="24"/>
        </w:rPr>
        <w:lastRenderedPageBreak/>
        <w:t xml:space="preserve">Впрочем, все эти технологии испытаны исключительно на лабораторном уровне. В России альтернативная </w:t>
      </w:r>
      <w:proofErr w:type="gramStart"/>
      <w:r w:rsidRPr="003F0F03">
        <w:rPr>
          <w:rFonts w:ascii="Times New Roman" w:hAnsi="Times New Roman" w:cs="Times New Roman"/>
          <w:color w:val="333333"/>
          <w:sz w:val="24"/>
        </w:rPr>
        <w:t>энергетика  не</w:t>
      </w:r>
      <w:proofErr w:type="gramEnd"/>
      <w:r w:rsidRPr="003F0F03">
        <w:rPr>
          <w:rFonts w:ascii="Times New Roman" w:hAnsi="Times New Roman" w:cs="Times New Roman"/>
          <w:color w:val="333333"/>
          <w:sz w:val="24"/>
        </w:rPr>
        <w:t xml:space="preserve"> развита, взамен нефти и газу может предложить лишь уже проверенные методы производства электричества.</w:t>
      </w:r>
    </w:p>
    <w:p w:rsidR="006937B6" w:rsidRPr="003F0F03" w:rsidRDefault="00FA79E9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0F03">
        <w:rPr>
          <w:rFonts w:ascii="Times New Roman" w:hAnsi="Times New Roman" w:cs="Times New Roman"/>
          <w:color w:val="333333"/>
          <w:sz w:val="24"/>
        </w:rPr>
        <w:t>В первую очередь речь идет об атомной энергетике, но облученное топливо требует сложных и дорогих мер по переработке и хранению.</w:t>
      </w:r>
    </w:p>
    <w:p w:rsidR="006937B6" w:rsidRPr="003F0F03" w:rsidRDefault="00FA79E9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highlight w:val="cyan"/>
        </w:rPr>
      </w:pPr>
      <w:r w:rsidRPr="003F0F03">
        <w:rPr>
          <w:rFonts w:ascii="Times New Roman" w:hAnsi="Times New Roman" w:cs="Times New Roman"/>
          <w:color w:val="333333"/>
          <w:sz w:val="24"/>
        </w:rPr>
        <w:t>Еще одним вариантом могло бы стать строительство крупных гидроэлектростанций. Но ГЭС можно только на полноводной реке.</w:t>
      </w:r>
    </w:p>
    <w:p w:rsidR="006937B6" w:rsidRPr="003F0F03" w:rsidRDefault="00FA79E9" w:rsidP="003F0F0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highlight w:val="cyan"/>
        </w:rPr>
      </w:pPr>
      <w:proofErr w:type="gramStart"/>
      <w:r w:rsidRPr="003F0F03">
        <w:rPr>
          <w:rFonts w:ascii="Times New Roman" w:hAnsi="Times New Roman" w:cs="Times New Roman"/>
          <w:color w:val="333333"/>
          <w:sz w:val="24"/>
        </w:rPr>
        <w:t>Ветроэнергетика  в</w:t>
      </w:r>
      <w:proofErr w:type="gramEnd"/>
      <w:r w:rsidRPr="003F0F03">
        <w:rPr>
          <w:rFonts w:ascii="Times New Roman" w:hAnsi="Times New Roman" w:cs="Times New Roman"/>
          <w:color w:val="333333"/>
          <w:sz w:val="24"/>
        </w:rPr>
        <w:t xml:space="preserve"> России развивается с 1920-х годов. В России действует примерно </w:t>
      </w:r>
      <w:proofErr w:type="gramStart"/>
      <w:r w:rsidRPr="003F0F03">
        <w:rPr>
          <w:rFonts w:ascii="Times New Roman" w:hAnsi="Times New Roman" w:cs="Times New Roman"/>
          <w:color w:val="333333"/>
          <w:sz w:val="24"/>
        </w:rPr>
        <w:t>12  ВЭС</w:t>
      </w:r>
      <w:proofErr w:type="gramEnd"/>
      <w:r w:rsidRPr="003F0F03">
        <w:rPr>
          <w:rFonts w:ascii="Times New Roman" w:hAnsi="Times New Roman" w:cs="Times New Roman"/>
          <w:color w:val="333333"/>
          <w:sz w:val="24"/>
        </w:rPr>
        <w:t>, но их мощность крайне мала.</w:t>
      </w:r>
    </w:p>
    <w:p w:rsidR="006937B6" w:rsidRPr="003F0F03" w:rsidRDefault="00FA79E9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F0F03">
        <w:rPr>
          <w:rFonts w:ascii="Times New Roman" w:hAnsi="Times New Roman" w:cs="Times New Roman"/>
          <w:sz w:val="24"/>
          <w:shd w:val="clear" w:color="auto" w:fill="FFFFFF"/>
        </w:rPr>
        <w:t>Биоорганика</w:t>
      </w:r>
      <w:proofErr w:type="spellEnd"/>
      <w:r w:rsidRPr="003F0F03">
        <w:rPr>
          <w:rFonts w:ascii="Times New Roman" w:hAnsi="Times New Roman" w:cs="Times New Roman"/>
          <w:sz w:val="24"/>
          <w:shd w:val="clear" w:color="auto" w:fill="FFFFFF"/>
        </w:rPr>
        <w:t xml:space="preserve"> – это органические </w:t>
      </w:r>
      <w:hyperlink r:id="rId12">
        <w:r w:rsidRPr="003F0F03">
          <w:rPr>
            <w:rStyle w:val="-"/>
            <w:rFonts w:ascii="Times New Roman" w:hAnsi="Times New Roman" w:cs="Times New Roman"/>
            <w:color w:val="000000"/>
            <w:sz w:val="24"/>
            <w:highlight w:val="white"/>
            <w:u w:val="none"/>
          </w:rPr>
          <w:t>соединения</w:t>
        </w:r>
      </w:hyperlink>
      <w:r w:rsidRPr="003F0F03">
        <w:rPr>
          <w:rFonts w:ascii="Times New Roman" w:hAnsi="Times New Roman" w:cs="Times New Roman"/>
          <w:sz w:val="24"/>
          <w:shd w:val="clear" w:color="auto" w:fill="FFFFFF"/>
        </w:rPr>
        <w:t xml:space="preserve"> биологического происхождения. </w:t>
      </w:r>
    </w:p>
    <w:p w:rsidR="006937B6" w:rsidRPr="003F0F03" w:rsidRDefault="00FA79E9" w:rsidP="003F0F03">
      <w:pPr>
        <w:pStyle w:val="ad"/>
        <w:shd w:val="clear" w:color="auto" w:fill="FFFFFF"/>
        <w:spacing w:beforeAutospacing="0" w:afterAutospacing="0" w:line="360" w:lineRule="auto"/>
        <w:ind w:firstLine="709"/>
        <w:jc w:val="both"/>
      </w:pPr>
      <w:r w:rsidRPr="003F0F03">
        <w:t>Это вещества, относящиеся к </w:t>
      </w:r>
      <w:hyperlink r:id="rId13" w:tgtFrame="Углеводороды">
        <w:r w:rsidRPr="003F0F03">
          <w:rPr>
            <w:rStyle w:val="-"/>
            <w:rFonts w:eastAsiaTheme="majorEastAsia"/>
            <w:color w:val="000000"/>
            <w:u w:val="none"/>
          </w:rPr>
          <w:t>углеводородам</w:t>
        </w:r>
      </w:hyperlink>
      <w:r w:rsidRPr="003F0F03">
        <w:t xml:space="preserve"> или их производным, то есть в их </w:t>
      </w:r>
      <w:proofErr w:type="gramStart"/>
      <w:r w:rsidRPr="003F0F03">
        <w:t>состав  входит</w:t>
      </w:r>
      <w:proofErr w:type="gramEnd"/>
      <w:r w:rsidRPr="003F0F03">
        <w:t xml:space="preserve"> </w:t>
      </w:r>
      <w:hyperlink r:id="rId14" w:tgtFrame="Углерод">
        <w:r w:rsidRPr="003F0F03">
          <w:rPr>
            <w:rStyle w:val="-"/>
            <w:rFonts w:eastAsiaTheme="majorEastAsia"/>
            <w:color w:val="000000"/>
            <w:u w:val="none"/>
          </w:rPr>
          <w:t>углерод</w:t>
        </w:r>
      </w:hyperlink>
      <w:r w:rsidRPr="003F0F03">
        <w:rPr>
          <w:rStyle w:val="-"/>
          <w:rFonts w:eastAsiaTheme="majorEastAsia"/>
          <w:color w:val="000000"/>
          <w:u w:val="none"/>
          <w:vertAlign w:val="superscript"/>
        </w:rPr>
        <w:t>.</w:t>
      </w:r>
    </w:p>
    <w:p w:rsidR="006937B6" w:rsidRPr="003F0F03" w:rsidRDefault="00FA79E9" w:rsidP="003F0F0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0F03">
        <w:rPr>
          <w:rFonts w:ascii="Times New Roman" w:hAnsi="Times New Roman" w:cs="Times New Roman"/>
          <w:color w:val="000000" w:themeColor="text1"/>
          <w:sz w:val="24"/>
        </w:rPr>
        <w:t xml:space="preserve">Исходя из </w:t>
      </w:r>
      <w:proofErr w:type="gramStart"/>
      <w:r w:rsidRPr="003F0F03">
        <w:rPr>
          <w:rFonts w:ascii="Times New Roman" w:hAnsi="Times New Roman" w:cs="Times New Roman"/>
          <w:color w:val="000000" w:themeColor="text1"/>
          <w:sz w:val="24"/>
        </w:rPr>
        <w:t>понятия,  к</w:t>
      </w:r>
      <w:proofErr w:type="gramEnd"/>
      <w:r w:rsidRPr="003F0F0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0F03">
        <w:rPr>
          <w:rFonts w:ascii="Times New Roman" w:hAnsi="Times New Roman" w:cs="Times New Roman"/>
          <w:color w:val="000000" w:themeColor="text1"/>
          <w:sz w:val="24"/>
        </w:rPr>
        <w:t>биоорганике</w:t>
      </w:r>
      <w:proofErr w:type="spellEnd"/>
      <w:r w:rsidRPr="003F0F03">
        <w:rPr>
          <w:rFonts w:ascii="Times New Roman" w:hAnsi="Times New Roman" w:cs="Times New Roman"/>
          <w:color w:val="000000" w:themeColor="text1"/>
          <w:sz w:val="24"/>
        </w:rPr>
        <w:t xml:space="preserve"> можно отнести продукты жизнедеятельности животных, человека и растительные остатки.</w:t>
      </w:r>
    </w:p>
    <w:p w:rsidR="006937B6" w:rsidRPr="003F0F03" w:rsidRDefault="00FA79E9" w:rsidP="003F0F0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0F03">
        <w:rPr>
          <w:rStyle w:val="a3"/>
          <w:rFonts w:ascii="Times New Roman" w:hAnsi="Times New Roman" w:cs="Times New Roman"/>
          <w:sz w:val="24"/>
        </w:rPr>
        <w:t xml:space="preserve"> Технология получения биогаза.</w:t>
      </w:r>
    </w:p>
    <w:p w:rsidR="006937B6" w:rsidRPr="003F0F03" w:rsidRDefault="00FA79E9" w:rsidP="003F0F03">
      <w:pPr>
        <w:pStyle w:val="ad"/>
        <w:shd w:val="clear" w:color="auto" w:fill="FFFFFF"/>
        <w:spacing w:beforeAutospacing="0" w:afterAutospacing="0" w:line="360" w:lineRule="auto"/>
        <w:ind w:firstLine="709"/>
        <w:jc w:val="both"/>
      </w:pPr>
      <w:r w:rsidRPr="003F0F03">
        <w:rPr>
          <w:rStyle w:val="a3"/>
        </w:rPr>
        <w:t>Биогаз — горючий газ</w:t>
      </w:r>
      <w:r w:rsidRPr="003F0F03">
        <w:t>, образующийся при анаэробном метановом сбраживании биомассы и состоящий преимущественно из метана (55-75%), двуокиси углерода (25-45%) и примесей сероводорода, аммиака, оксидов азота и других (менее 1%).</w:t>
      </w:r>
    </w:p>
    <w:p w:rsidR="006937B6" w:rsidRPr="003F0F03" w:rsidRDefault="00FA79E9" w:rsidP="003F0F03">
      <w:pPr>
        <w:pStyle w:val="ad"/>
        <w:shd w:val="clear" w:color="auto" w:fill="FFFFFF"/>
        <w:spacing w:beforeAutospacing="0" w:afterAutospacing="0" w:line="360" w:lineRule="auto"/>
        <w:ind w:firstLine="709"/>
        <w:jc w:val="both"/>
        <w:textAlignment w:val="baseline"/>
      </w:pPr>
      <w:r w:rsidRPr="003F0F03">
        <w:t>Технология получения биогаза из готовой биомассы заключается в стимуляции природных процессов. Находящимся в навозе бактериям следует создать оптимальные условия для быстрого размножения и эффективной переработки веществ. Для этого биологическое сырье помещают в закрытый от поступления кислорода резервуар. После этого в работу вступает группа анаэробных микробов. Они позволяют преобразовать фосфор-, калий- и азотсодержащие соединения в чистые формы. В результате переработки образуется не только биогаз, но и качественные удобрения. Они идеально подходят для сельскохозяйственных нужд и более эффективны, чем традиционный навоз.</w:t>
      </w:r>
    </w:p>
    <w:p w:rsidR="006937B6" w:rsidRPr="003F0F03" w:rsidRDefault="00FA79E9" w:rsidP="003F0F03">
      <w:pPr>
        <w:pStyle w:val="ad"/>
        <w:shd w:val="clear" w:color="auto" w:fill="FFFFFF"/>
        <w:spacing w:beforeAutospacing="0" w:afterAutospacing="0" w:line="360" w:lineRule="auto"/>
        <w:ind w:firstLine="709"/>
        <w:jc w:val="both"/>
        <w:textAlignment w:val="baseline"/>
      </w:pPr>
      <w:r w:rsidRPr="003F0F03">
        <w:t>Для получения биогаза путем анаэробной ферментации необходимо соблюдение важных факторов: анаэробная среда, состав основания, температура (35-42 ° С, 55 ° С), смешивание, питательные вещества (в основном для промышленных вод), рН 6,5-7,5.</w:t>
      </w:r>
    </w:p>
    <w:p w:rsidR="006937B6" w:rsidRDefault="00FA79E9" w:rsidP="003F0F03">
      <w:pPr>
        <w:pStyle w:val="ad"/>
        <w:shd w:val="clear" w:color="auto" w:fill="FFFFFF"/>
        <w:spacing w:beforeAutospacing="0" w:afterAutospacing="0" w:line="360" w:lineRule="auto"/>
        <w:ind w:firstLine="709"/>
        <w:jc w:val="both"/>
        <w:textAlignment w:val="baseline"/>
      </w:pPr>
      <w:r w:rsidRPr="003F0F03">
        <w:t xml:space="preserve">Биогаз, полученный в результате анаэробной стабилизации, используется для производства электроэнергии и тепла, которые используются на ферме, что снижает эксплуатационные расходы фермы. Любое избыточное электричество продается в общественную сеть. </w:t>
      </w:r>
    </w:p>
    <w:p w:rsidR="00D40A70" w:rsidRDefault="00D40A70" w:rsidP="003F0F03">
      <w:pPr>
        <w:pStyle w:val="ad"/>
        <w:shd w:val="clear" w:color="auto" w:fill="FFFFFF"/>
        <w:spacing w:beforeAutospacing="0" w:afterAutospacing="0" w:line="360" w:lineRule="auto"/>
        <w:ind w:firstLine="709"/>
        <w:jc w:val="both"/>
        <w:textAlignment w:val="baseline"/>
        <w:rPr>
          <w:b/>
        </w:rPr>
      </w:pPr>
      <w:r w:rsidRPr="00D40A70">
        <w:rPr>
          <w:b/>
        </w:rPr>
        <w:t>Сформулировать вывод</w:t>
      </w:r>
      <w:r w:rsidR="001076F3">
        <w:rPr>
          <w:b/>
        </w:rPr>
        <w:t>:</w:t>
      </w:r>
    </w:p>
    <w:p w:rsidR="00D40A70" w:rsidRPr="00D40A70" w:rsidRDefault="00D40A70" w:rsidP="003F0F03">
      <w:pPr>
        <w:pStyle w:val="ad"/>
        <w:shd w:val="clear" w:color="auto" w:fill="FFFFFF"/>
        <w:spacing w:beforeAutospacing="0" w:afterAutospacing="0"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A70" w:rsidRPr="003F0F03" w:rsidRDefault="00D40A70" w:rsidP="003F0F03">
      <w:pPr>
        <w:pStyle w:val="ad"/>
        <w:shd w:val="clear" w:color="auto" w:fill="FFFFFF"/>
        <w:spacing w:beforeAutospacing="0" w:afterAutospacing="0" w:line="360" w:lineRule="auto"/>
        <w:ind w:firstLine="709"/>
        <w:jc w:val="both"/>
        <w:textAlignment w:val="baseline"/>
      </w:pPr>
    </w:p>
    <w:p w:rsidR="006937B6" w:rsidRPr="003F0F03" w:rsidRDefault="00FA79E9" w:rsidP="003F0F03">
      <w:pPr>
        <w:pStyle w:val="ad"/>
        <w:shd w:val="clear" w:color="auto" w:fill="FFFFFF"/>
        <w:spacing w:beforeAutospacing="0" w:afterAutospacing="0" w:line="360" w:lineRule="auto"/>
        <w:ind w:firstLine="709"/>
        <w:jc w:val="both"/>
        <w:textAlignment w:val="baseline"/>
      </w:pPr>
      <w:r w:rsidRPr="003F0F03">
        <w:t>Мы собрали биогазовую установку и попробовали получить газ. Установка работала, но полученный газ не загорелся. Причина, по нашему мнению в том, что сырье не перемешивалось и не было возможности обеспечить постоянный прогрев.</w:t>
      </w:r>
    </w:p>
    <w:p w:rsidR="006937B6" w:rsidRPr="003F0F03" w:rsidRDefault="00FA79E9" w:rsidP="003F0F03">
      <w:pPr>
        <w:pStyle w:val="LTGliederung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2" w:name="__DdeLink__121_3676585494"/>
      <w:r w:rsidRPr="003F0F03">
        <w:rPr>
          <w:rFonts w:ascii="Times New Roman" w:eastAsia="Times New Roman" w:hAnsi="Times New Roman" w:cs="Times New Roman"/>
          <w:sz w:val="24"/>
        </w:rPr>
        <w:t>Водяная мельница – гидротехническое сооружение, использующее гидроэнергию, получаемую с водяного колеса</w:t>
      </w:r>
      <w:bookmarkEnd w:id="2"/>
      <w:r w:rsidRPr="003F0F03">
        <w:rPr>
          <w:rFonts w:ascii="Times New Roman" w:eastAsia="Times New Roman" w:hAnsi="Times New Roman" w:cs="Times New Roman"/>
          <w:sz w:val="24"/>
        </w:rPr>
        <w:t>, движение которого выполняет полезную работу посредствам зубчатой передачи</w:t>
      </w:r>
      <w:r w:rsidR="00D40A70">
        <w:rPr>
          <w:rFonts w:ascii="Times New Roman" w:eastAsia="Times New Roman" w:hAnsi="Times New Roman" w:cs="Times New Roman"/>
          <w:sz w:val="24"/>
        </w:rPr>
        <w:t>.</w:t>
      </w:r>
    </w:p>
    <w:p w:rsidR="006937B6" w:rsidRPr="003F0F03" w:rsidRDefault="00FA79E9" w:rsidP="003F0F0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73652"/>
          <w:sz w:val="24"/>
          <w:highlight w:val="white"/>
        </w:rPr>
      </w:pPr>
      <w:r w:rsidRPr="003F0F03">
        <w:rPr>
          <w:rFonts w:ascii="Times New Roman" w:eastAsia="Times New Roman" w:hAnsi="Times New Roman" w:cs="Times New Roman"/>
          <w:sz w:val="24"/>
          <w:highlight w:val="white"/>
        </w:rPr>
        <w:t xml:space="preserve">Работа гидрогенераторов не зависит от условий погоды, речной поток практически не меняет скорости, </w:t>
      </w:r>
      <w:proofErr w:type="gramStart"/>
      <w:r w:rsidRPr="003F0F03">
        <w:rPr>
          <w:rFonts w:ascii="Times New Roman" w:eastAsia="Times New Roman" w:hAnsi="Times New Roman" w:cs="Times New Roman"/>
          <w:sz w:val="24"/>
          <w:highlight w:val="white"/>
        </w:rPr>
        <w:t>это  упрощает</w:t>
      </w:r>
      <w:proofErr w:type="gramEnd"/>
      <w:r w:rsidRPr="003F0F03">
        <w:rPr>
          <w:rFonts w:ascii="Times New Roman" w:eastAsia="Times New Roman" w:hAnsi="Times New Roman" w:cs="Times New Roman"/>
          <w:sz w:val="24"/>
          <w:highlight w:val="white"/>
        </w:rPr>
        <w:t xml:space="preserve"> конструкцию агрегата. </w:t>
      </w:r>
    </w:p>
    <w:p w:rsidR="006937B6" w:rsidRPr="003F0F03" w:rsidRDefault="00FA79E9" w:rsidP="003F0F0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0F03">
        <w:rPr>
          <w:rFonts w:ascii="Times New Roman" w:eastAsia="Times New Roman" w:hAnsi="Times New Roman" w:cs="Times New Roman"/>
          <w:sz w:val="24"/>
          <w:highlight w:val="white"/>
        </w:rPr>
        <w:t xml:space="preserve">Состоит гидрогенератор их двух частей: гидравлической машины (турбины, обратимой </w:t>
      </w:r>
      <w:proofErr w:type="spellStart"/>
      <w:r w:rsidRPr="003F0F03">
        <w:rPr>
          <w:rFonts w:ascii="Times New Roman" w:eastAsia="Times New Roman" w:hAnsi="Times New Roman" w:cs="Times New Roman"/>
          <w:sz w:val="24"/>
          <w:highlight w:val="white"/>
        </w:rPr>
        <w:t>гидромашины</w:t>
      </w:r>
      <w:proofErr w:type="spellEnd"/>
      <w:r w:rsidRPr="003F0F03">
        <w:rPr>
          <w:rFonts w:ascii="Times New Roman" w:eastAsia="Times New Roman" w:hAnsi="Times New Roman" w:cs="Times New Roman"/>
          <w:sz w:val="24"/>
          <w:highlight w:val="white"/>
        </w:rPr>
        <w:t xml:space="preserve"> или насоса) и электрической машины (генератор, двигатель, двигатель-генератор) – результате гидроагрегаты можно подразделять на турбинные, обратимые или насосные.</w:t>
      </w:r>
    </w:p>
    <w:p w:rsidR="00D40A70" w:rsidRDefault="00FA79E9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proofErr w:type="gramStart"/>
      <w:r w:rsidRPr="003F0F03">
        <w:rPr>
          <w:rFonts w:ascii="Times New Roman" w:eastAsia="Times New Roman" w:hAnsi="Times New Roman" w:cs="Times New Roman"/>
          <w:sz w:val="24"/>
          <w:highlight w:val="white"/>
        </w:rPr>
        <w:t>Гидротурбина</w:t>
      </w:r>
      <w:proofErr w:type="gramEnd"/>
      <w:r w:rsidRPr="003F0F03">
        <w:rPr>
          <w:rFonts w:ascii="Times New Roman" w:eastAsia="Times New Roman" w:hAnsi="Times New Roman" w:cs="Times New Roman"/>
          <w:sz w:val="24"/>
          <w:highlight w:val="white"/>
        </w:rPr>
        <w:t xml:space="preserve"> связанная с рамкой, находящаяся в магнитном поле. </w:t>
      </w:r>
      <w:proofErr w:type="gramStart"/>
      <w:r w:rsidRPr="003F0F03">
        <w:rPr>
          <w:rFonts w:ascii="Times New Roman" w:eastAsia="Times New Roman" w:hAnsi="Times New Roman" w:cs="Times New Roman"/>
          <w:sz w:val="24"/>
          <w:highlight w:val="white"/>
        </w:rPr>
        <w:t>Щетки</w:t>
      </w:r>
      <w:proofErr w:type="gramEnd"/>
      <w:r w:rsidRPr="003F0F03">
        <w:rPr>
          <w:rFonts w:ascii="Times New Roman" w:eastAsia="Times New Roman" w:hAnsi="Times New Roman" w:cs="Times New Roman"/>
          <w:sz w:val="24"/>
          <w:highlight w:val="white"/>
        </w:rPr>
        <w:t xml:space="preserve"> присоединенные к подвижным концам рамки снимают напряжение которое показывает вольтметр. Начнем действовать на лопасти с помощью струи воды. Вода заставляет вращаться турбину с прикрепленной к ней рамкой. Согласно закону электромагнитной индукции в рамке возникает электродвижущая сила, которую мы фиксируем вольтметром. увеличим струю воды. Лопасти начинают вращаться быстрее. Показания вольтметра увеличиваются. </w:t>
      </w:r>
    </w:p>
    <w:p w:rsidR="006937B6" w:rsidRDefault="00D40A70" w:rsidP="00D40A7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Сформулировать вывод о взаимозависимости </w:t>
      </w:r>
      <w:r w:rsidR="00FA79E9" w:rsidRPr="003F0F03">
        <w:rPr>
          <w:rFonts w:ascii="Times New Roman" w:eastAsia="Times New Roman" w:hAnsi="Times New Roman" w:cs="Times New Roman"/>
          <w:sz w:val="24"/>
          <w:highlight w:val="white"/>
        </w:rPr>
        <w:t>потенциальн</w:t>
      </w:r>
      <w:r>
        <w:rPr>
          <w:rFonts w:ascii="Times New Roman" w:eastAsia="Times New Roman" w:hAnsi="Times New Roman" w:cs="Times New Roman"/>
          <w:sz w:val="24"/>
          <w:highlight w:val="white"/>
        </w:rPr>
        <w:t>ой</w:t>
      </w:r>
      <w:r w:rsidR="00FA79E9" w:rsidRPr="003F0F03">
        <w:rPr>
          <w:rFonts w:ascii="Times New Roman" w:eastAsia="Times New Roman" w:hAnsi="Times New Roman" w:cs="Times New Roman"/>
          <w:sz w:val="24"/>
          <w:highlight w:val="white"/>
        </w:rPr>
        <w:t xml:space="preserve"> энерги</w:t>
      </w:r>
      <w:r>
        <w:rPr>
          <w:rFonts w:ascii="Times New Roman" w:eastAsia="Times New Roman" w:hAnsi="Times New Roman" w:cs="Times New Roman"/>
          <w:sz w:val="24"/>
          <w:highlight w:val="white"/>
        </w:rPr>
        <w:t>и</w:t>
      </w:r>
      <w:r w:rsidR="00FA79E9" w:rsidRPr="003F0F03">
        <w:rPr>
          <w:rFonts w:ascii="Times New Roman" w:eastAsia="Times New Roman" w:hAnsi="Times New Roman" w:cs="Times New Roman"/>
          <w:sz w:val="24"/>
          <w:highlight w:val="white"/>
        </w:rPr>
        <w:t xml:space="preserve"> действия воды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 xml:space="preserve">и </w:t>
      </w:r>
      <w:r w:rsidR="00FA79E9" w:rsidRPr="003F0F03">
        <w:rPr>
          <w:rFonts w:ascii="Times New Roman" w:eastAsia="Times New Roman" w:hAnsi="Times New Roman" w:cs="Times New Roman"/>
          <w:sz w:val="24"/>
          <w:highlight w:val="white"/>
        </w:rPr>
        <w:t xml:space="preserve"> электрическ</w:t>
      </w:r>
      <w:r>
        <w:rPr>
          <w:rFonts w:ascii="Times New Roman" w:eastAsia="Times New Roman" w:hAnsi="Times New Roman" w:cs="Times New Roman"/>
          <w:sz w:val="24"/>
          <w:highlight w:val="white"/>
        </w:rPr>
        <w:t>ой</w:t>
      </w:r>
      <w:proofErr w:type="gramEnd"/>
      <w:r w:rsidR="00FA79E9" w:rsidRPr="003F0F03">
        <w:rPr>
          <w:rFonts w:ascii="Times New Roman" w:eastAsia="Times New Roman" w:hAnsi="Times New Roman" w:cs="Times New Roman"/>
          <w:sz w:val="24"/>
          <w:highlight w:val="white"/>
        </w:rPr>
        <w:t xml:space="preserve"> сил</w:t>
      </w:r>
      <w:r>
        <w:rPr>
          <w:rFonts w:ascii="Times New Roman" w:eastAsia="Times New Roman" w:hAnsi="Times New Roman" w:cs="Times New Roman"/>
          <w:sz w:val="24"/>
          <w:highlight w:val="white"/>
        </w:rPr>
        <w:t>ы</w:t>
      </w:r>
      <w:r w:rsidR="00FA79E9" w:rsidRPr="003F0F03">
        <w:rPr>
          <w:rFonts w:ascii="Times New Roman" w:eastAsia="Times New Roman" w:hAnsi="Times New Roman" w:cs="Times New Roman"/>
          <w:sz w:val="24"/>
          <w:highlight w:val="white"/>
        </w:rPr>
        <w:t>.</w:t>
      </w:r>
    </w:p>
    <w:p w:rsidR="006937B6" w:rsidRDefault="00D40A70" w:rsidP="00D40A7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Начертить схему и описать принцип действия </w:t>
      </w:r>
      <w:r w:rsidR="00FA79E9" w:rsidRPr="003F0F03">
        <w:rPr>
          <w:rFonts w:ascii="Times New Roman" w:eastAsia="Times New Roman" w:hAnsi="Times New Roman" w:cs="Times New Roman"/>
          <w:sz w:val="24"/>
          <w:highlight w:val="white"/>
        </w:rPr>
        <w:t>гидрогенератор</w:t>
      </w:r>
      <w:r>
        <w:rPr>
          <w:rFonts w:ascii="Times New Roman" w:eastAsia="Times New Roman" w:hAnsi="Times New Roman" w:cs="Times New Roman"/>
          <w:sz w:val="24"/>
          <w:highlight w:val="white"/>
        </w:rPr>
        <w:t>а</w:t>
      </w:r>
      <w:r w:rsidR="00FA79E9" w:rsidRPr="003F0F03">
        <w:rPr>
          <w:rFonts w:ascii="Times New Roman" w:eastAsia="Times New Roman" w:hAnsi="Times New Roman" w:cs="Times New Roman"/>
          <w:sz w:val="24"/>
          <w:highlight w:val="white"/>
        </w:rPr>
        <w:t xml:space="preserve"> на основе обычного велосипедного колеса. </w:t>
      </w:r>
    </w:p>
    <w:p w:rsidR="00D40A70" w:rsidRPr="00D40A70" w:rsidRDefault="00D40A70" w:rsidP="00D40A7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B6" w:rsidRDefault="00FA79E9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0F03">
        <w:rPr>
          <w:rFonts w:ascii="Times New Roman" w:hAnsi="Times New Roman" w:cs="Times New Roman"/>
          <w:b/>
          <w:bCs/>
          <w:sz w:val="24"/>
        </w:rPr>
        <w:t>Мусор в нефть</w:t>
      </w:r>
      <w:r w:rsidRPr="003F0F03">
        <w:rPr>
          <w:rFonts w:ascii="Times New Roman" w:hAnsi="Times New Roman" w:cs="Times New Roman"/>
          <w:sz w:val="24"/>
        </w:rPr>
        <w:t>.</w:t>
      </w:r>
    </w:p>
    <w:p w:rsidR="00337F76" w:rsidRPr="003F0F03" w:rsidRDefault="00337F76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7F76" w:rsidRDefault="00FA79E9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0F03">
        <w:rPr>
          <w:rFonts w:ascii="Times New Roman" w:hAnsi="Times New Roman" w:cs="Times New Roman"/>
          <w:sz w:val="24"/>
        </w:rPr>
        <w:lastRenderedPageBreak/>
        <w:t xml:space="preserve">Агрегат состоит из двух емкостей. </w:t>
      </w:r>
      <w:proofErr w:type="gramStart"/>
      <w:r w:rsidRPr="003F0F03">
        <w:rPr>
          <w:rFonts w:ascii="Times New Roman" w:hAnsi="Times New Roman" w:cs="Times New Roman"/>
          <w:sz w:val="24"/>
        </w:rPr>
        <w:t>Первая емкость это</w:t>
      </w:r>
      <w:proofErr w:type="gramEnd"/>
      <w:r w:rsidRPr="003F0F03">
        <w:rPr>
          <w:rFonts w:ascii="Times New Roman" w:hAnsi="Times New Roman" w:cs="Times New Roman"/>
          <w:sz w:val="24"/>
        </w:rPr>
        <w:t xml:space="preserve"> фляга (автоклав) в которую мы закладываем спрессованные отходы (пластик, резина). От нее отходит трубка с </w:t>
      </w:r>
      <w:proofErr w:type="spellStart"/>
      <w:r w:rsidRPr="003F0F03">
        <w:rPr>
          <w:rFonts w:ascii="Times New Roman" w:hAnsi="Times New Roman" w:cs="Times New Roman"/>
          <w:sz w:val="24"/>
        </w:rPr>
        <w:t>водоохладителем</w:t>
      </w:r>
      <w:proofErr w:type="spellEnd"/>
      <w:r w:rsidR="00337F76">
        <w:rPr>
          <w:rFonts w:ascii="Times New Roman" w:hAnsi="Times New Roman" w:cs="Times New Roman"/>
          <w:sz w:val="24"/>
        </w:rPr>
        <w:t>,</w:t>
      </w:r>
      <w:r w:rsidRPr="003F0F03">
        <w:rPr>
          <w:rFonts w:ascii="Times New Roman" w:hAnsi="Times New Roman" w:cs="Times New Roman"/>
          <w:sz w:val="24"/>
        </w:rPr>
        <w:t xml:space="preserve"> которая помещена во вторую флягу. </w:t>
      </w:r>
    </w:p>
    <w:p w:rsidR="00337F76" w:rsidRDefault="00337F76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Продолжить </w:t>
      </w:r>
      <w:r w:rsidR="001076F3">
        <w:rPr>
          <w:rFonts w:ascii="Times New Roman" w:hAnsi="Times New Roman" w:cs="Times New Roman"/>
          <w:sz w:val="24"/>
        </w:rPr>
        <w:t>описания процесса образования газа.</w:t>
      </w:r>
    </w:p>
    <w:p w:rsidR="001076F3" w:rsidRDefault="001076F3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B6" w:rsidRPr="003F0F03" w:rsidRDefault="00FA79E9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76F3">
        <w:rPr>
          <w:rFonts w:ascii="Times New Roman" w:hAnsi="Times New Roman" w:cs="Times New Roman"/>
          <w:b/>
          <w:sz w:val="24"/>
          <w:shd w:val="clear" w:color="auto" w:fill="FFFFFF"/>
        </w:rPr>
        <w:t>Заключение:</w:t>
      </w:r>
      <w:r w:rsidRPr="003F0F03">
        <w:rPr>
          <w:rFonts w:ascii="Times New Roman" w:hAnsi="Times New Roman" w:cs="Times New Roman"/>
          <w:sz w:val="24"/>
          <w:shd w:val="clear" w:color="auto" w:fill="FFFFFF"/>
        </w:rPr>
        <w:t xml:space="preserve"> Мы </w:t>
      </w:r>
      <w:r w:rsidRPr="003F0F03">
        <w:rPr>
          <w:rFonts w:ascii="Times New Roman" w:hAnsi="Times New Roman" w:cs="Times New Roman"/>
          <w:b/>
          <w:bCs/>
          <w:sz w:val="24"/>
          <w:shd w:val="clear" w:color="auto" w:fill="FFFFFF"/>
        </w:rPr>
        <w:t>и</w:t>
      </w:r>
      <w:r w:rsidRPr="003F0F03">
        <w:rPr>
          <w:rFonts w:ascii="Times New Roman" w:hAnsi="Times New Roman" w:cs="Times New Roman"/>
          <w:sz w:val="24"/>
          <w:shd w:val="clear" w:color="auto" w:fill="FFFFFF"/>
        </w:rPr>
        <w:t xml:space="preserve">зучили процесс образования биогаза из </w:t>
      </w:r>
      <w:proofErr w:type="spellStart"/>
      <w:r w:rsidRPr="003F0F03">
        <w:rPr>
          <w:rFonts w:ascii="Times New Roman" w:hAnsi="Times New Roman" w:cs="Times New Roman"/>
          <w:sz w:val="24"/>
          <w:shd w:val="clear" w:color="auto" w:fill="FFFFFF"/>
        </w:rPr>
        <w:t>биоорганики</w:t>
      </w:r>
      <w:proofErr w:type="spellEnd"/>
      <w:r w:rsidRPr="003F0F03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Pr="003F0F03">
        <w:rPr>
          <w:rFonts w:ascii="Times New Roman" w:hAnsi="Times New Roman" w:cs="Times New Roman"/>
          <w:sz w:val="24"/>
          <w:highlight w:val="white"/>
          <w:shd w:val="clear" w:color="auto" w:fill="FFFFFF"/>
        </w:rPr>
        <w:t xml:space="preserve">получения энергии гидрогенератором, </w:t>
      </w:r>
      <w:r w:rsidRPr="003F0F03">
        <w:rPr>
          <w:rFonts w:ascii="Times New Roman" w:hAnsi="Times New Roman" w:cs="Times New Roman"/>
          <w:sz w:val="24"/>
          <w:shd w:val="clear" w:color="auto" w:fill="FFFFFF"/>
        </w:rPr>
        <w:t xml:space="preserve">процесс получения топлива путем переработки бытовых отходов. Экспериментальным путем мы доказали того, что биогазовая установка, водяной генератор и переработка мусора может служить альтернативным источником </w:t>
      </w:r>
      <w:proofErr w:type="gramStart"/>
      <w:r w:rsidRPr="003F0F03">
        <w:rPr>
          <w:rFonts w:ascii="Times New Roman" w:hAnsi="Times New Roman" w:cs="Times New Roman"/>
          <w:sz w:val="24"/>
          <w:shd w:val="clear" w:color="auto" w:fill="FFFFFF"/>
        </w:rPr>
        <w:t>энергии  для</w:t>
      </w:r>
      <w:proofErr w:type="gramEnd"/>
      <w:r w:rsidRPr="003F0F03">
        <w:rPr>
          <w:rFonts w:ascii="Times New Roman" w:hAnsi="Times New Roman" w:cs="Times New Roman"/>
          <w:sz w:val="24"/>
          <w:shd w:val="clear" w:color="auto" w:fill="FFFFFF"/>
        </w:rPr>
        <w:t xml:space="preserve"> жителей нашей местности, доказали возможность получения энергии в нашей местности. </w:t>
      </w:r>
    </w:p>
    <w:p w:rsidR="006937B6" w:rsidRDefault="001076F3" w:rsidP="003F0F0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Сформулировать в</w:t>
      </w:r>
      <w:r w:rsidR="00FA79E9" w:rsidRPr="003F0F03">
        <w:rPr>
          <w:rFonts w:ascii="Times New Roman" w:hAnsi="Times New Roman" w:cs="Times New Roman"/>
          <w:b/>
          <w:color w:val="000000" w:themeColor="text1"/>
          <w:sz w:val="24"/>
        </w:rPr>
        <w:t xml:space="preserve">ывод: </w:t>
      </w:r>
    </w:p>
    <w:p w:rsidR="001076F3" w:rsidRPr="003F0F03" w:rsidRDefault="001076F3" w:rsidP="003F0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B6" w:rsidRPr="003F0F03" w:rsidRDefault="006937B6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37B6" w:rsidRPr="003F0F03" w:rsidRDefault="006937B6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37B6" w:rsidRPr="003F0F03" w:rsidRDefault="006937B6" w:rsidP="003F0F0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937B6" w:rsidRPr="003F0F03" w:rsidRDefault="006937B6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37B6" w:rsidRPr="003F0F03" w:rsidRDefault="006937B6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37B6" w:rsidRPr="003F0F03" w:rsidRDefault="006937B6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37B6" w:rsidRPr="003F0F03" w:rsidRDefault="006937B6" w:rsidP="003F0F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37B6" w:rsidRDefault="006937B6">
      <w:pPr>
        <w:pStyle w:val="3"/>
        <w:shd w:val="clear" w:color="auto" w:fill="FFFFFF"/>
        <w:spacing w:before="280" w:after="280" w:line="360" w:lineRule="auto"/>
        <w:jc w:val="center"/>
      </w:pPr>
    </w:p>
    <w:sectPr w:rsidR="006937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63D3"/>
    <w:multiLevelType w:val="hybridMultilevel"/>
    <w:tmpl w:val="E20EE0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AA64C0"/>
    <w:multiLevelType w:val="multilevel"/>
    <w:tmpl w:val="A7DAF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B7F2E"/>
    <w:multiLevelType w:val="multilevel"/>
    <w:tmpl w:val="DD0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37B6"/>
    <w:rsid w:val="00087AB4"/>
    <w:rsid w:val="001076F3"/>
    <w:rsid w:val="00141572"/>
    <w:rsid w:val="00337F76"/>
    <w:rsid w:val="00384D4E"/>
    <w:rsid w:val="003F0F03"/>
    <w:rsid w:val="00414EF9"/>
    <w:rsid w:val="00430335"/>
    <w:rsid w:val="006937B6"/>
    <w:rsid w:val="00760EA7"/>
    <w:rsid w:val="00A0678B"/>
    <w:rsid w:val="00D40A70"/>
    <w:rsid w:val="00FA79E9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2E8A2-2FD6-4531-AD00-5A4BCB27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styleId="2">
    <w:name w:val="heading 2"/>
    <w:basedOn w:val="a"/>
    <w:link w:val="20"/>
    <w:uiPriority w:val="9"/>
    <w:unhideWhenUsed/>
    <w:qFormat/>
    <w:rsid w:val="009A60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602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9A60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9A6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A602E"/>
    <w:rPr>
      <w:color w:val="0000FF"/>
      <w:u w:val="single"/>
    </w:rPr>
  </w:style>
  <w:style w:type="character" w:styleId="a3">
    <w:name w:val="Strong"/>
    <w:basedOn w:val="a0"/>
    <w:uiPriority w:val="22"/>
    <w:qFormat/>
    <w:rsid w:val="009A602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A602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s-">
    <w:name w:val="ts-переход"/>
    <w:basedOn w:val="a0"/>
    <w:qFormat/>
    <w:rsid w:val="009A602E"/>
  </w:style>
  <w:style w:type="character" w:customStyle="1" w:styleId="toctogglespan">
    <w:name w:val="toctogglespan"/>
    <w:basedOn w:val="a0"/>
    <w:qFormat/>
    <w:rsid w:val="009A602E"/>
  </w:style>
  <w:style w:type="character" w:customStyle="1" w:styleId="tocnumber">
    <w:name w:val="tocnumber"/>
    <w:basedOn w:val="a0"/>
    <w:qFormat/>
    <w:rsid w:val="009A602E"/>
  </w:style>
  <w:style w:type="character" w:customStyle="1" w:styleId="toctext">
    <w:name w:val="toctext"/>
    <w:basedOn w:val="a0"/>
    <w:qFormat/>
    <w:rsid w:val="009A602E"/>
  </w:style>
  <w:style w:type="character" w:customStyle="1" w:styleId="mw-headline">
    <w:name w:val="mw-headline"/>
    <w:basedOn w:val="a0"/>
    <w:qFormat/>
    <w:rsid w:val="009A602E"/>
  </w:style>
  <w:style w:type="character" w:customStyle="1" w:styleId="mw-editsection">
    <w:name w:val="mw-editsection"/>
    <w:basedOn w:val="a0"/>
    <w:qFormat/>
    <w:rsid w:val="009A602E"/>
  </w:style>
  <w:style w:type="character" w:customStyle="1" w:styleId="mw-editsection-bracket">
    <w:name w:val="mw-editsection-bracket"/>
    <w:basedOn w:val="a0"/>
    <w:qFormat/>
    <w:rsid w:val="009A602E"/>
  </w:style>
  <w:style w:type="character" w:customStyle="1" w:styleId="mw-editsection-divider">
    <w:name w:val="mw-editsection-divider"/>
    <w:basedOn w:val="a0"/>
    <w:qFormat/>
    <w:rsid w:val="009A602E"/>
  </w:style>
  <w:style w:type="character" w:customStyle="1" w:styleId="mwe-math-element">
    <w:name w:val="mwe-math-element"/>
    <w:basedOn w:val="a0"/>
    <w:qFormat/>
    <w:rsid w:val="009A602E"/>
  </w:style>
  <w:style w:type="character" w:customStyle="1" w:styleId="mwe-math-mathml-inline">
    <w:name w:val="mwe-math-mathml-inline"/>
    <w:basedOn w:val="a0"/>
    <w:qFormat/>
    <w:rsid w:val="009A602E"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46">
    <w:name w:val="ListLabel 46"/>
    <w:qFormat/>
    <w:rPr>
      <w:rFonts w:ascii="Times New Roman" w:hAnsi="Times New Roman" w:cs="Symbol"/>
      <w:sz w:val="28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 w:cs="Symbol"/>
      <w:sz w:val="28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Times New Roman" w:hAnsi="Times New Roman" w:cs="Symbol"/>
      <w:sz w:val="28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8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8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0">
    <w:name w:val="ListLabel 100"/>
    <w:qFormat/>
    <w:rPr>
      <w:rFonts w:ascii="Times New Roman" w:hAnsi="Times New Roman" w:cs="Symbol"/>
      <w:sz w:val="28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8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ascii="Times New Roman" w:hAnsi="Times New Roman" w:cs="Symbol"/>
      <w:sz w:val="28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ascii="Times New Roman" w:hAnsi="Times New Roman" w:cs="Symbol"/>
      <w:sz w:val="28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ascii="Times New Roman" w:hAnsi="Times New Roman" w:cs="Symbol"/>
      <w:sz w:val="28"/>
    </w:rPr>
  </w:style>
  <w:style w:type="character" w:customStyle="1" w:styleId="ListLabel137">
    <w:name w:val="ListLabel 137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9A602E"/>
    <w:pPr>
      <w:spacing w:after="200"/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9A60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ae">
    <w:name w:val="Balloon Text"/>
    <w:basedOn w:val="a"/>
    <w:uiPriority w:val="99"/>
    <w:semiHidden/>
    <w:unhideWhenUsed/>
    <w:qFormat/>
    <w:rsid w:val="009A60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Объект со стрелкой"/>
    <w:basedOn w:val="a"/>
    <w:qFormat/>
  </w:style>
  <w:style w:type="paragraph" w:customStyle="1" w:styleId="af0">
    <w:name w:val="Объект с тенью"/>
    <w:basedOn w:val="a"/>
    <w:qFormat/>
  </w:style>
  <w:style w:type="paragraph" w:customStyle="1" w:styleId="af1">
    <w:name w:val="Объект без заливки"/>
    <w:basedOn w:val="a"/>
    <w:qFormat/>
  </w:style>
  <w:style w:type="paragraph" w:customStyle="1" w:styleId="af2">
    <w:name w:val="Объект без заливки и линий"/>
    <w:basedOn w:val="a"/>
    <w:qFormat/>
  </w:style>
  <w:style w:type="paragraph" w:customStyle="1" w:styleId="af3">
    <w:name w:val="Выравнивание текста по ширине"/>
    <w:basedOn w:val="a"/>
    <w:qFormat/>
  </w:style>
  <w:style w:type="paragraph" w:customStyle="1" w:styleId="1">
    <w:name w:val="Название 1"/>
    <w:basedOn w:val="a"/>
    <w:qFormat/>
    <w:pPr>
      <w:jc w:val="center"/>
    </w:pPr>
  </w:style>
  <w:style w:type="paragraph" w:customStyle="1" w:styleId="21">
    <w:name w:val="Название 2"/>
    <w:basedOn w:val="a"/>
    <w:qFormat/>
    <w:pPr>
      <w:spacing w:before="57" w:after="57"/>
      <w:ind w:right="113"/>
      <w:jc w:val="center"/>
    </w:pPr>
  </w:style>
  <w:style w:type="paragraph" w:customStyle="1" w:styleId="af4">
    <w:name w:val="Размерная линия"/>
    <w:basedOn w:val="a"/>
    <w:qFormat/>
  </w:style>
  <w:style w:type="paragraph" w:customStyle="1" w:styleId="LTGliederung1">
    <w:name w:val="Заголовок и объект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52"/>
      <w:szCs w:val="24"/>
    </w:rPr>
  </w:style>
  <w:style w:type="paragraph" w:customStyle="1" w:styleId="LTGliederung2">
    <w:name w:val="Заголовок и объект~LT~Gliederung 2"/>
    <w:basedOn w:val="LTGliederung1"/>
    <w:qFormat/>
    <w:pPr>
      <w:spacing w:before="227"/>
    </w:pPr>
    <w:rPr>
      <w:sz w:val="42"/>
    </w:rPr>
  </w:style>
  <w:style w:type="paragraph" w:customStyle="1" w:styleId="LTGliederung3">
    <w:name w:val="Заголовок и объект~LT~Gliederung 3"/>
    <w:basedOn w:val="LTGliederung2"/>
    <w:qFormat/>
    <w:pPr>
      <w:spacing w:before="170"/>
    </w:pPr>
    <w:rPr>
      <w:sz w:val="40"/>
    </w:rPr>
  </w:style>
  <w:style w:type="paragraph" w:customStyle="1" w:styleId="LTGliederung4">
    <w:name w:val="Заголовок и объект~LT~Gliederung 4"/>
    <w:basedOn w:val="LTGliederung3"/>
    <w:qFormat/>
    <w:pPr>
      <w:spacing w:before="113"/>
    </w:pPr>
  </w:style>
  <w:style w:type="paragraph" w:customStyle="1" w:styleId="LTGliederung5">
    <w:name w:val="Заголовок и объект~LT~Gliederung 5"/>
    <w:basedOn w:val="LTGliederung4"/>
    <w:qFormat/>
    <w:pPr>
      <w:spacing w:before="57"/>
    </w:pPr>
  </w:style>
  <w:style w:type="paragraph" w:customStyle="1" w:styleId="LTGliederung6">
    <w:name w:val="Заголовок и объект~LT~Gliederung 6"/>
    <w:basedOn w:val="LTGliederung5"/>
    <w:qFormat/>
  </w:style>
  <w:style w:type="paragraph" w:customStyle="1" w:styleId="LTGliederung7">
    <w:name w:val="Заголовок и объект~LT~Gliederung 7"/>
    <w:basedOn w:val="LTGliederung6"/>
    <w:qFormat/>
  </w:style>
  <w:style w:type="paragraph" w:customStyle="1" w:styleId="LTGliederung8">
    <w:name w:val="Заголовок и объект~LT~Gliederung 8"/>
    <w:basedOn w:val="LTGliederung7"/>
    <w:qFormat/>
  </w:style>
  <w:style w:type="paragraph" w:customStyle="1" w:styleId="LTGliederung9">
    <w:name w:val="Заголовок и объект~LT~Gliederung 9"/>
    <w:basedOn w:val="LTGliederung8"/>
    <w:qFormat/>
  </w:style>
  <w:style w:type="paragraph" w:customStyle="1" w:styleId="LTTitel">
    <w:name w:val="Заголовок и объект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">
    <w:name w:val="Заголовок и объект~LT~Untertitel"/>
    <w:qFormat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LTNotizen">
    <w:name w:val="Заголовок и объект~LT~Notizen"/>
    <w:qFormat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Hintergrundobjekte">
    <w:name w:val="Заголовок и объект~LT~Hintergrundobjekte"/>
    <w:qFormat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LTHintergrund">
    <w:name w:val="Заголовок и объект~LT~Hintergrund"/>
    <w:qFormat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5">
    <w:name w:val="Объекты фона"/>
    <w:qFormat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af6">
    <w:name w:val="Фон"/>
    <w:qFormat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af7">
    <w:name w:val="Примечания"/>
    <w:qFormat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10">
    <w:name w:val="Структура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52"/>
      <w:szCs w:val="24"/>
    </w:rPr>
  </w:style>
  <w:style w:type="paragraph" w:customStyle="1" w:styleId="22">
    <w:name w:val="Структура 2"/>
    <w:basedOn w:val="10"/>
    <w:qFormat/>
    <w:pPr>
      <w:spacing w:before="227"/>
    </w:pPr>
    <w:rPr>
      <w:sz w:val="42"/>
    </w:rPr>
  </w:style>
  <w:style w:type="paragraph" w:customStyle="1" w:styleId="31">
    <w:name w:val="Структура 3"/>
    <w:basedOn w:val="22"/>
    <w:qFormat/>
    <w:pPr>
      <w:spacing w:before="170"/>
    </w:pPr>
    <w:rPr>
      <w:sz w:val="40"/>
    </w:rPr>
  </w:style>
  <w:style w:type="paragraph" w:customStyle="1" w:styleId="4">
    <w:name w:val="Структура 4"/>
    <w:basedOn w:val="31"/>
    <w:qFormat/>
    <w:pPr>
      <w:spacing w:before="113"/>
    </w:p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0">
    <w:name w:val="Титульный слайд~LT~Gliederung 1"/>
    <w:qFormat/>
    <w:pPr>
      <w:spacing w:before="283" w:line="200" w:lineRule="atLeast"/>
    </w:pPr>
    <w:rPr>
      <w:rFonts w:ascii="Arial" w:eastAsia="Tahoma" w:hAnsi="Arial" w:cs="Liberation Sans"/>
      <w:color w:val="FFFFFF"/>
      <w:kern w:val="2"/>
      <w:sz w:val="52"/>
      <w:szCs w:val="24"/>
    </w:rPr>
  </w:style>
  <w:style w:type="paragraph" w:customStyle="1" w:styleId="LTGliederung20">
    <w:name w:val="Титульный слайд~LT~Gliederung 2"/>
    <w:basedOn w:val="LTGliederung10"/>
    <w:qFormat/>
    <w:pPr>
      <w:spacing w:before="227"/>
    </w:pPr>
    <w:rPr>
      <w:sz w:val="42"/>
    </w:rPr>
  </w:style>
  <w:style w:type="paragraph" w:customStyle="1" w:styleId="LTGliederung30">
    <w:name w:val="Титульный слайд~LT~Gliederung 3"/>
    <w:basedOn w:val="LTGliederung20"/>
    <w:qFormat/>
    <w:pPr>
      <w:spacing w:before="170"/>
    </w:pPr>
    <w:rPr>
      <w:sz w:val="40"/>
    </w:rPr>
  </w:style>
  <w:style w:type="paragraph" w:customStyle="1" w:styleId="LTGliederung40">
    <w:name w:val="Титульный слайд~LT~Gliederung 4"/>
    <w:basedOn w:val="LTGliederung30"/>
    <w:qFormat/>
    <w:pPr>
      <w:spacing w:before="113"/>
    </w:pPr>
  </w:style>
  <w:style w:type="paragraph" w:customStyle="1" w:styleId="LTGliederung50">
    <w:name w:val="Титульный слайд~LT~Gliederung 5"/>
    <w:basedOn w:val="LTGliederung40"/>
    <w:qFormat/>
    <w:pPr>
      <w:spacing w:before="57"/>
    </w:pPr>
  </w:style>
  <w:style w:type="paragraph" w:customStyle="1" w:styleId="LTGliederung60">
    <w:name w:val="Титульный слайд~LT~Gliederung 6"/>
    <w:basedOn w:val="LTGliederung50"/>
    <w:qFormat/>
  </w:style>
  <w:style w:type="paragraph" w:customStyle="1" w:styleId="LTGliederung70">
    <w:name w:val="Титульный слайд~LT~Gliederung 7"/>
    <w:basedOn w:val="LTGliederung60"/>
    <w:qFormat/>
  </w:style>
  <w:style w:type="paragraph" w:customStyle="1" w:styleId="LTGliederung80">
    <w:name w:val="Титульный слайд~LT~Gliederung 8"/>
    <w:basedOn w:val="LTGliederung70"/>
    <w:qFormat/>
  </w:style>
  <w:style w:type="paragraph" w:customStyle="1" w:styleId="LTGliederung90">
    <w:name w:val="Титульный слайд~LT~Gliederung 9"/>
    <w:basedOn w:val="LTGliederung80"/>
    <w:qFormat/>
  </w:style>
  <w:style w:type="paragraph" w:customStyle="1" w:styleId="LTTitel0">
    <w:name w:val="Титульный слайд~LT~Titel"/>
    <w:qFormat/>
    <w:pPr>
      <w:spacing w:line="200" w:lineRule="atLeast"/>
    </w:pPr>
    <w:rPr>
      <w:rFonts w:ascii="Arial" w:eastAsia="Tahoma" w:hAnsi="Arial" w:cs="Liberation Sans"/>
      <w:color w:val="FFFFFF"/>
      <w:kern w:val="2"/>
      <w:sz w:val="36"/>
      <w:szCs w:val="24"/>
    </w:rPr>
  </w:style>
  <w:style w:type="paragraph" w:customStyle="1" w:styleId="LTUntertitel0">
    <w:name w:val="Титульный слайд~LT~Untertitel"/>
    <w:qFormat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LTNotizen0">
    <w:name w:val="Титульный слайд~LT~Notizen"/>
    <w:qFormat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Hintergrundobjekte0">
    <w:name w:val="Титульный слайд~LT~Hintergrundobjekte"/>
    <w:qFormat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LTHintergrund0">
    <w:name w:val="Титульный слайд~LT~Hintergrund"/>
    <w:qFormat/>
    <w:rPr>
      <w:rFonts w:ascii="Liberation Serif" w:eastAsia="Tahoma" w:hAnsi="Liberation Serif" w:cs="Liberation Sans"/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3;&#1077;&#1074;&#1086;&#1079;&#1086;&#1073;&#1085;&#1086;&#1074;&#1083;&#1103;&#1077;&#1084;&#1099;&#1077;_&#1088;&#1077;&#1089;&#1091;&#1088;&#1089;&#1099;" TargetMode="External"/><Relationship Id="rId13" Type="http://schemas.openxmlformats.org/officeDocument/2006/relationships/hyperlink" Target="https://ru.wikipedia.org/wiki/&#1059;&#1075;&#1083;&#1077;&#1074;&#1086;&#1076;&#1086;&#1088;&#1086;&#1076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9;&#1085;&#1077;&#1088;&#1075;&#1077;&#1090;&#1080;&#1082;&#1072;" TargetMode="External"/><Relationship Id="rId12" Type="http://schemas.openxmlformats.org/officeDocument/2006/relationships/hyperlink" Target="https://kartaslov.ru/&#1079;&#1085;&#1072;&#1095;&#1077;&#1085;&#1080;&#1077;-&#1089;&#1083;&#1086;&#1074;&#1072;/&#1089;&#1086;&#1077;&#1076;&#1080;&#1085;&#1077;&#1085;&#1080;&#1077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5;&#1088;&#1086;&#1084;&#1099;&#1096;&#1083;&#1077;&#1085;&#1085;&#1086;&#1089;&#1090;&#1100;" TargetMode="External"/><Relationship Id="rId11" Type="http://schemas.openxmlformats.org/officeDocument/2006/relationships/hyperlink" Target="https://ru.wikipedia.org/wiki/&#1058;&#1086;&#1087;&#1083;&#1080;&#1074;&#1086;" TargetMode="External"/><Relationship Id="rId5" Type="http://schemas.openxmlformats.org/officeDocument/2006/relationships/hyperlink" Target="https://ru.wikipedia.org/wiki/&#1069;&#1085;&#1077;&#1088;&#1075;&#1080;&#1103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&#1071;&#1076;&#1077;&#1088;&#1085;&#1072;&#1103;_&#1101;&#1085;&#1077;&#1088;&#1075;&#1077;&#1090;&#1080;&#1082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2;&#1086;&#1079;&#1086;&#1073;&#1085;&#1086;&#1074;&#1083;&#1103;&#1077;&#1084;&#1099;&#1077;_&#1080;&#1089;&#1090;&#1086;&#1095;&#1085;&#1080;&#1082;&#1080;_&#1101;&#1085;&#1077;&#1088;&#1075;&#1080;&#1080;" TargetMode="External"/><Relationship Id="rId14" Type="http://schemas.openxmlformats.org/officeDocument/2006/relationships/hyperlink" Target="https://ru.wikipedia.org/wiki/&#1059;&#1075;&#1083;&#1077;&#1088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18</cp:revision>
  <cp:lastPrinted>2021-02-10T13:35:00Z</cp:lastPrinted>
  <dcterms:created xsi:type="dcterms:W3CDTF">2020-03-15T14:16:00Z</dcterms:created>
  <dcterms:modified xsi:type="dcterms:W3CDTF">2024-03-04T04:47:00Z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